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72" w:rsidRPr="004D4F62" w:rsidRDefault="004D4F62" w:rsidP="00852D04">
      <w:pPr>
        <w:pStyle w:val="ConsPlusNormal"/>
        <w:keepNext/>
        <w:keepLines/>
        <w:widowControl/>
        <w:suppressLineNumbers/>
        <w:suppressAutoHyphens/>
        <w:ind w:left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решени</w:t>
      </w:r>
      <w:r w:rsidR="004D4F62">
        <w:rPr>
          <w:rFonts w:ascii="Times New Roman" w:hAnsi="Times New Roman" w:cs="Times New Roman"/>
          <w:sz w:val="28"/>
          <w:szCs w:val="28"/>
        </w:rPr>
        <w:t>ем</w:t>
      </w:r>
    </w:p>
    <w:p w:rsidR="00AA0072" w:rsidRDefault="00AA0072" w:rsidP="00852D04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Думы</w:t>
      </w:r>
      <w:r w:rsidR="004D4F62">
        <w:rPr>
          <w:rFonts w:ascii="Times New Roman" w:hAnsi="Times New Roman" w:cs="Times New Roman"/>
          <w:sz w:val="28"/>
          <w:szCs w:val="28"/>
        </w:rPr>
        <w:t xml:space="preserve"> Пермского</w:t>
      </w:r>
    </w:p>
    <w:p w:rsidR="004D4F62" w:rsidRPr="004D4F62" w:rsidRDefault="004D4F62" w:rsidP="00852D04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от </w:t>
      </w:r>
      <w:r w:rsidR="004D4F62">
        <w:rPr>
          <w:rFonts w:ascii="Times New Roman" w:hAnsi="Times New Roman" w:cs="Times New Roman"/>
          <w:sz w:val="28"/>
          <w:szCs w:val="28"/>
        </w:rPr>
        <w:t>________</w:t>
      </w:r>
      <w:r w:rsidRPr="004D4F62">
        <w:rPr>
          <w:rFonts w:ascii="Times New Roman" w:hAnsi="Times New Roman" w:cs="Times New Roman"/>
          <w:sz w:val="28"/>
          <w:szCs w:val="28"/>
        </w:rPr>
        <w:t xml:space="preserve"> </w:t>
      </w:r>
      <w:r w:rsidR="004D4F62">
        <w:rPr>
          <w:rFonts w:ascii="Times New Roman" w:hAnsi="Times New Roman" w:cs="Times New Roman"/>
          <w:sz w:val="28"/>
          <w:szCs w:val="28"/>
        </w:rPr>
        <w:t>№</w:t>
      </w:r>
      <w:r w:rsidRPr="004D4F62">
        <w:rPr>
          <w:rFonts w:ascii="Times New Roman" w:hAnsi="Times New Roman" w:cs="Times New Roman"/>
          <w:sz w:val="28"/>
          <w:szCs w:val="28"/>
        </w:rPr>
        <w:t xml:space="preserve"> </w:t>
      </w:r>
      <w:r w:rsidR="004D4F62">
        <w:rPr>
          <w:rFonts w:ascii="Times New Roman" w:hAnsi="Times New Roman" w:cs="Times New Roman"/>
          <w:sz w:val="28"/>
          <w:szCs w:val="28"/>
        </w:rPr>
        <w:t>____</w:t>
      </w:r>
    </w:p>
    <w:p w:rsidR="00AA0072" w:rsidRPr="004D4F62" w:rsidRDefault="00AA0072" w:rsidP="001B2D8D">
      <w:pPr>
        <w:pStyle w:val="ConsPlusNormal"/>
        <w:keepNext/>
        <w:keepLines/>
        <w:widowControl/>
        <w:suppressLineNumbers/>
        <w:suppressAutoHyphens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4D4F62">
        <w:rPr>
          <w:rFonts w:ascii="Times New Roman" w:hAnsi="Times New Roman" w:cs="Times New Roman"/>
          <w:sz w:val="28"/>
          <w:szCs w:val="28"/>
        </w:rPr>
        <w:t>ПОЛОЖЕНИЕ</w:t>
      </w:r>
    </w:p>
    <w:p w:rsidR="004D4F62" w:rsidRDefault="008933C6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D4F62">
        <w:rPr>
          <w:rFonts w:ascii="Times New Roman" w:hAnsi="Times New Roman" w:cs="Times New Roman"/>
          <w:sz w:val="28"/>
          <w:szCs w:val="28"/>
        </w:rPr>
        <w:t xml:space="preserve"> муниципальном жилищном контроле на территории Пермского муниципального округа Пермского края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F62" w:rsidRDefault="004D4F6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700FE" w:rsidRDefault="00620B43" w:rsidP="00620B43">
      <w:pPr>
        <w:pStyle w:val="ConsPlusTitle"/>
        <w:keepNext/>
        <w:keepLines/>
        <w:widowControl/>
        <w:suppressLineNumbers/>
        <w:suppressAutoHyphens/>
        <w:ind w:left="15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933C6">
        <w:rPr>
          <w:rFonts w:ascii="Times New Roman" w:hAnsi="Times New Roman" w:cs="Times New Roman"/>
          <w:sz w:val="28"/>
          <w:szCs w:val="28"/>
        </w:rPr>
        <w:t xml:space="preserve">. </w:t>
      </w:r>
      <w:r w:rsidR="00AA0072" w:rsidRPr="004D4F62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="004D4F62" w:rsidRPr="004D4F62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  <w:r w:rsidRPr="004D4F62">
        <w:rPr>
          <w:rFonts w:ascii="Times New Roman" w:hAnsi="Times New Roman" w:cs="Times New Roman"/>
          <w:sz w:val="28"/>
          <w:szCs w:val="28"/>
        </w:rPr>
        <w:t xml:space="preserve"> (далее - Муниципальный контроль).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1.2. Муниципальный контроль осуществляется посредством профилактики нарушений обязательных требований, оценки соблюдения юридическими лицами, индивидуальными предпринимателями и гражданами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1.3. Предметом Муниципального контроля является соблюдение юридическими лицами, индивидуальными предпринимателями и гражданами следующих обязательных требований в отношении муниципального жилищного фонда (далее - обязательные требования):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требований к использованию и сохранности жилищного фонда, в том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доме,</w:t>
      </w:r>
      <w:proofErr w:type="gramEnd"/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к формированию фондов капитального ремонта,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к предоставлению коммунальных услуг собственникам и пользователям помещений в многоквартирных домах и жилых домов,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правил содержания общего имущества в многоквартирном доме и правил изменения размера платы за содержание жилого помещения,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требований к порядку размещения </w:t>
      </w:r>
      <w:proofErr w:type="spellStart"/>
      <w:r w:rsidRPr="004D4F62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4D4F62">
        <w:rPr>
          <w:rFonts w:ascii="Times New Roman" w:hAnsi="Times New Roman" w:cs="Times New Roman"/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к обеспечению доступности для инвалидов помещений в многоквартирных домах,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требований к предоставлению жилых помещений в наемных домах социального использования.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1.4. 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Муниципальный контроль в соответствии с настоящим Положением осуществляется администрацией </w:t>
      </w:r>
      <w:r w:rsidR="004D4F62">
        <w:rPr>
          <w:rFonts w:ascii="Times New Roman" w:hAnsi="Times New Roman" w:cs="Times New Roman"/>
          <w:sz w:val="28"/>
          <w:szCs w:val="28"/>
        </w:rPr>
        <w:t>Пермского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края. От имени администрации </w:t>
      </w:r>
      <w:r w:rsidR="004D4F62">
        <w:rPr>
          <w:rFonts w:ascii="Times New Roman" w:hAnsi="Times New Roman" w:cs="Times New Roman"/>
          <w:sz w:val="28"/>
          <w:szCs w:val="28"/>
        </w:rPr>
        <w:t>Пермского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муниц</w:t>
      </w:r>
      <w:r w:rsidR="004D4F62">
        <w:rPr>
          <w:rFonts w:ascii="Times New Roman" w:hAnsi="Times New Roman" w:cs="Times New Roman"/>
          <w:sz w:val="28"/>
          <w:szCs w:val="28"/>
        </w:rPr>
        <w:t>ипальный контроль осуществляет у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4D4F62">
        <w:rPr>
          <w:rFonts w:ascii="Times New Roman" w:hAnsi="Times New Roman" w:cs="Times New Roman"/>
          <w:sz w:val="28"/>
          <w:szCs w:val="28"/>
        </w:rPr>
        <w:t>правового обеспечения и муниципального контроля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D4F62">
        <w:rPr>
          <w:rFonts w:ascii="Times New Roman" w:hAnsi="Times New Roman" w:cs="Times New Roman"/>
          <w:sz w:val="28"/>
          <w:szCs w:val="28"/>
        </w:rPr>
        <w:t>Пермского</w:t>
      </w:r>
      <w:r w:rsidR="004D4F62" w:rsidRPr="004D4F62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(далее </w:t>
      </w:r>
      <w:r w:rsidR="004D4F62">
        <w:rPr>
          <w:rFonts w:ascii="Times New Roman" w:hAnsi="Times New Roman" w:cs="Times New Roman"/>
          <w:sz w:val="28"/>
          <w:szCs w:val="28"/>
        </w:rPr>
        <w:t>– Орган контроля</w:t>
      </w:r>
      <w:r w:rsidR="004D4F62" w:rsidRPr="004D4F62">
        <w:rPr>
          <w:rFonts w:ascii="Times New Roman" w:hAnsi="Times New Roman" w:cs="Times New Roman"/>
          <w:sz w:val="28"/>
          <w:szCs w:val="28"/>
        </w:rPr>
        <w:t>)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1.5. От имени Органа контроля Муниципальный контроль вправе осуществлять следующие должностные лица:</w:t>
      </w:r>
    </w:p>
    <w:p w:rsidR="00AA007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руководитель Органа контроля,</w:t>
      </w:r>
    </w:p>
    <w:p w:rsidR="003371FC" w:rsidRPr="004D4F62" w:rsidRDefault="003371FC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3371FC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71FC">
        <w:rPr>
          <w:rFonts w:ascii="Times New Roman" w:hAnsi="Times New Roman" w:cs="Times New Roman"/>
          <w:sz w:val="28"/>
          <w:szCs w:val="28"/>
        </w:rPr>
        <w:t xml:space="preserve"> Органа контроля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A0072" w:rsidRPr="004D4F62" w:rsidRDefault="004D4F6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Органа контроля, к функциям которого относятся вопросы организации и осуществления Муниципального контроля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Органа контроля),</w:t>
      </w:r>
    </w:p>
    <w:p w:rsidR="00AA0072" w:rsidRPr="004D4F62" w:rsidRDefault="003371FC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Органа контроля, в должностные обязанности которых в соответствии с настоящим Положением и должностн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AA0072" w:rsidRPr="004D4F62">
        <w:rPr>
          <w:rFonts w:ascii="Times New Roman" w:hAnsi="Times New Roman" w:cs="Times New Roman"/>
          <w:sz w:val="28"/>
          <w:szCs w:val="28"/>
        </w:rPr>
        <w:t xml:space="preserve"> входит осуществление полномочий по Муниципальному контролю, в том числе проведение профилактических меропр</w:t>
      </w:r>
      <w:r w:rsidR="00911FBD">
        <w:rPr>
          <w:rFonts w:ascii="Times New Roman" w:hAnsi="Times New Roman" w:cs="Times New Roman"/>
          <w:sz w:val="28"/>
          <w:szCs w:val="28"/>
        </w:rPr>
        <w:t>иятий и контрольных мероприятий.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1.6. Должностными лицами, уполномоченными на принятие решения о проведении контрольных мероприятий, являются: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руководитель Органа контроля,</w:t>
      </w:r>
    </w:p>
    <w:p w:rsidR="00AA0072" w:rsidRPr="004D4F62" w:rsidRDefault="003371FC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1FC">
        <w:rPr>
          <w:rFonts w:ascii="Times New Roman" w:hAnsi="Times New Roman" w:cs="Times New Roman"/>
          <w:sz w:val="28"/>
          <w:szCs w:val="28"/>
        </w:rPr>
        <w:t>заместитель руководителя Органа контроля</w:t>
      </w:r>
      <w:r w:rsidR="00AA0072"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 xml:space="preserve">1.7. Руководитель Органа контроля, </w:t>
      </w:r>
      <w:r w:rsidR="003371FC" w:rsidRPr="003371FC">
        <w:rPr>
          <w:rFonts w:ascii="Times New Roman" w:hAnsi="Times New Roman" w:cs="Times New Roman"/>
          <w:sz w:val="28"/>
          <w:szCs w:val="28"/>
        </w:rPr>
        <w:t>заместитель руководителя Органа контроля</w:t>
      </w:r>
      <w:r w:rsidR="003371FC">
        <w:rPr>
          <w:rFonts w:ascii="Times New Roman" w:hAnsi="Times New Roman" w:cs="Times New Roman"/>
          <w:sz w:val="28"/>
          <w:szCs w:val="28"/>
        </w:rPr>
        <w:t xml:space="preserve">, </w:t>
      </w:r>
      <w:r w:rsidR="004D4F62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4D4F62">
        <w:rPr>
          <w:rFonts w:ascii="Times New Roman" w:hAnsi="Times New Roman" w:cs="Times New Roman"/>
          <w:sz w:val="28"/>
          <w:szCs w:val="28"/>
        </w:rPr>
        <w:t xml:space="preserve"> Органа контроля, </w:t>
      </w:r>
      <w:r w:rsidR="003371FC">
        <w:rPr>
          <w:rFonts w:ascii="Times New Roman" w:hAnsi="Times New Roman" w:cs="Times New Roman"/>
          <w:sz w:val="28"/>
          <w:szCs w:val="28"/>
        </w:rPr>
        <w:t>работники</w:t>
      </w:r>
      <w:r w:rsidRPr="004D4F62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реализуют права и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4D4F62">
        <w:rPr>
          <w:rFonts w:ascii="Times New Roman" w:hAnsi="Times New Roman" w:cs="Times New Roman"/>
          <w:sz w:val="28"/>
          <w:szCs w:val="28"/>
        </w:rPr>
        <w:t xml:space="preserve">, соблюдают ограничения и запреты, установленные Федеральным </w:t>
      </w:r>
      <w:hyperlink r:id="rId9">
        <w:r w:rsidRPr="004D4F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4D4F62">
        <w:rPr>
          <w:rFonts w:ascii="Times New Roman" w:hAnsi="Times New Roman" w:cs="Times New Roman"/>
          <w:sz w:val="28"/>
          <w:szCs w:val="28"/>
        </w:rPr>
        <w:t>№</w:t>
      </w:r>
      <w:r w:rsidRPr="004D4F62">
        <w:rPr>
          <w:rFonts w:ascii="Times New Roman" w:hAnsi="Times New Roman" w:cs="Times New Roman"/>
          <w:sz w:val="28"/>
          <w:szCs w:val="28"/>
        </w:rPr>
        <w:t xml:space="preserve"> 248-ФЗ </w:t>
      </w:r>
      <w:r w:rsidR="004D4F62">
        <w:rPr>
          <w:rFonts w:ascii="Times New Roman" w:hAnsi="Times New Roman" w:cs="Times New Roman"/>
          <w:sz w:val="28"/>
          <w:szCs w:val="28"/>
        </w:rPr>
        <w:t>«</w:t>
      </w:r>
      <w:r w:rsidRPr="004D4F6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4D4F62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4D4F62">
        <w:rPr>
          <w:rFonts w:ascii="Times New Roman" w:hAnsi="Times New Roman" w:cs="Times New Roman"/>
          <w:sz w:val="28"/>
          <w:szCs w:val="28"/>
        </w:rPr>
        <w:t xml:space="preserve"> (далее - Федеральный закон о контроле).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1.8. Под контролируемыми лицами при осуществлении Муниципального контроля понимаются </w:t>
      </w:r>
      <w:bookmarkStart w:id="1" w:name="_GoBack"/>
      <w:r w:rsidRPr="004D4F62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 и граждане, деятельность, действия (бездействие) которых подлежат Муниципальному контрол</w:t>
      </w:r>
      <w:bookmarkEnd w:id="1"/>
      <w:r w:rsidRPr="004D4F62">
        <w:rPr>
          <w:rFonts w:ascii="Times New Roman" w:hAnsi="Times New Roman" w:cs="Times New Roman"/>
          <w:sz w:val="28"/>
          <w:szCs w:val="28"/>
        </w:rPr>
        <w:t>ю.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Контролируемые лица при осуществлении Муниципального контроля реализуют права и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 w:rsidRPr="004D4F62">
        <w:rPr>
          <w:rFonts w:ascii="Times New Roman" w:hAnsi="Times New Roman" w:cs="Times New Roman"/>
          <w:sz w:val="28"/>
          <w:szCs w:val="28"/>
        </w:rPr>
        <w:t xml:space="preserve">, установленные Федеральным </w:t>
      </w:r>
      <w:hyperlink r:id="rId10">
        <w:r w:rsidRPr="004D4F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 контроле.</w:t>
      </w:r>
    </w:p>
    <w:p w:rsidR="00CA4914" w:rsidRPr="00CA4914" w:rsidRDefault="00AA0072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1.9. </w:t>
      </w:r>
      <w:r w:rsidR="00CA4914" w:rsidRPr="00CA4914">
        <w:rPr>
          <w:rFonts w:ascii="Times New Roman" w:hAnsi="Times New Roman" w:cs="Times New Roman"/>
          <w:sz w:val="28"/>
          <w:szCs w:val="28"/>
        </w:rPr>
        <w:t>Объектами Муниципального контроля являются деятельность, действия (бездействие) контролируемых лиц, связанные с соблюдением обязательных требований, установленных в отношении муниципального жилищного фонда, в том числе:</w:t>
      </w:r>
    </w:p>
    <w:p w:rsid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товариществ собственников жилья,</w:t>
      </w:r>
    </w:p>
    <w:p w:rsidR="000F4F82" w:rsidRPr="00CA4914" w:rsidRDefault="000F4F82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управляющих организаций,</w:t>
      </w:r>
    </w:p>
    <w:p w:rsidR="00CA4914" w:rsidRP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жилищных и жилищно-строительных кооперативов,</w:t>
      </w:r>
    </w:p>
    <w:p w:rsidR="00CA4914" w:rsidRP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4914">
        <w:rPr>
          <w:rFonts w:ascii="Times New Roman" w:hAnsi="Times New Roman" w:cs="Times New Roman"/>
          <w:sz w:val="28"/>
          <w:szCs w:val="28"/>
        </w:rPr>
        <w:t>ресурсоснабжающих</w:t>
      </w:r>
      <w:proofErr w:type="spellEnd"/>
      <w:r w:rsidRPr="00CA4914">
        <w:rPr>
          <w:rFonts w:ascii="Times New Roman" w:hAnsi="Times New Roman" w:cs="Times New Roman"/>
          <w:sz w:val="28"/>
          <w:szCs w:val="28"/>
        </w:rPr>
        <w:t xml:space="preserve"> организаций,</w:t>
      </w:r>
    </w:p>
    <w:p w:rsidR="00CA4914" w:rsidRP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региональных операторов по обращению с твердыми коммунальными отходами,</w:t>
      </w:r>
    </w:p>
    <w:p w:rsidR="00CA4914" w:rsidRP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юридических лиц, индивидуальных предпринимателей, оказывающих услуги и (или) выполняющих работы по содержанию и ремонту общего имущества в многоквартирных домах,</w:t>
      </w:r>
    </w:p>
    <w:p w:rsidR="00CA4914" w:rsidRPr="00CA4914" w:rsidRDefault="00CA4914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организаций, осуществляющих деятельность по техническому обслуживанию и ремонту внутридомового и (или) внутриквартирного газового оборудования,</w:t>
      </w:r>
    </w:p>
    <w:p w:rsidR="00AC7386" w:rsidRDefault="00CA4914" w:rsidP="00CA491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914">
        <w:rPr>
          <w:rFonts w:ascii="Times New Roman" w:hAnsi="Times New Roman" w:cs="Times New Roman"/>
          <w:sz w:val="28"/>
          <w:szCs w:val="28"/>
        </w:rPr>
        <w:t>организаций,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домах, в том числе их обслуживание и ремонт.</w:t>
      </w:r>
    </w:p>
    <w:p w:rsidR="00AA0072" w:rsidRPr="004D4F62" w:rsidRDefault="00AA0072" w:rsidP="00CA491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 1.10. Орган контроля обеспечивает учет объектов Муниципального контроля посредством ведения журнала учета объектов Муниципального контроля по форме, утверждаемой правовым актом администрации </w:t>
      </w:r>
      <w:r w:rsidR="00AC7386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При осуществлении учета объектов Муниципального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 w:rsidR="00AC7386">
        <w:rPr>
          <w:rFonts w:ascii="Times New Roman" w:hAnsi="Times New Roman" w:cs="Times New Roman"/>
          <w:sz w:val="28"/>
          <w:szCs w:val="28"/>
        </w:rPr>
        <w:t>,</w:t>
      </w:r>
      <w:r w:rsidRPr="004D4F62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1.11. К отношениям, связанным с осуществлением Муниципального контроля, организацией и проведением профилактических мероприятий, контрольных мероприятий, применяются положения Федерального </w:t>
      </w:r>
      <w:hyperlink r:id="rId11">
        <w:r w:rsidRPr="00AC738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 контроле.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4D4F62">
        <w:rPr>
          <w:rFonts w:ascii="Times New Roman" w:hAnsi="Times New Roman" w:cs="Times New Roman"/>
          <w:sz w:val="28"/>
          <w:szCs w:val="28"/>
        </w:rPr>
        <w:lastRenderedPageBreak/>
        <w:t xml:space="preserve">II. Управление рисками причинения вреда (ущерба)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охраняемым</w:t>
      </w:r>
      <w:proofErr w:type="gramEnd"/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законом ценностям при осуществлении Муниципального контроля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2.1. При осуществлении Муниципального контроля применяется система оценки и управления рисками причинения вреда (ущерба) охраняемым законом ценностям.</w:t>
      </w:r>
    </w:p>
    <w:p w:rsidR="00545273" w:rsidRP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2.2.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- категории риска):</w:t>
      </w:r>
    </w:p>
    <w:p w:rsidR="00545273" w:rsidRP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545273" w:rsidRP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545273" w:rsidRP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умеренный риск;</w:t>
      </w:r>
    </w:p>
    <w:p w:rsidR="00545273" w:rsidRP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низкий риск.</w:t>
      </w:r>
    </w:p>
    <w:p w:rsid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 xml:space="preserve">2.3. Критерии отнесения </w:t>
      </w:r>
      <w:r w:rsidR="000F4F82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</w:t>
      </w:r>
      <w:r w:rsidR="000F4F82" w:rsidRPr="000F4F82">
        <w:rPr>
          <w:rFonts w:ascii="Times New Roman" w:hAnsi="Times New Roman" w:cs="Times New Roman"/>
          <w:sz w:val="28"/>
          <w:szCs w:val="28"/>
        </w:rPr>
        <w:t xml:space="preserve"> </w:t>
      </w:r>
      <w:r w:rsidR="000F4F82">
        <w:rPr>
          <w:rFonts w:ascii="Times New Roman" w:hAnsi="Times New Roman" w:cs="Times New Roman"/>
          <w:sz w:val="28"/>
          <w:szCs w:val="28"/>
        </w:rPr>
        <w:t xml:space="preserve">как </w:t>
      </w:r>
      <w:r w:rsidRPr="00545273">
        <w:rPr>
          <w:rFonts w:ascii="Times New Roman" w:hAnsi="Times New Roman" w:cs="Times New Roman"/>
          <w:sz w:val="28"/>
          <w:szCs w:val="28"/>
        </w:rPr>
        <w:t>объектов контроля</w:t>
      </w:r>
      <w:r w:rsidR="000F4F82">
        <w:rPr>
          <w:rFonts w:ascii="Times New Roman" w:hAnsi="Times New Roman" w:cs="Times New Roman"/>
          <w:sz w:val="28"/>
          <w:szCs w:val="28"/>
        </w:rPr>
        <w:t xml:space="preserve"> </w:t>
      </w:r>
      <w:r w:rsidRPr="00545273">
        <w:rPr>
          <w:rFonts w:ascii="Times New Roman" w:hAnsi="Times New Roman" w:cs="Times New Roman"/>
          <w:sz w:val="28"/>
          <w:szCs w:val="28"/>
        </w:rPr>
        <w:t>к категориям риска в рамках осуществления муниципального ко</w:t>
      </w:r>
      <w:r>
        <w:rPr>
          <w:rFonts w:ascii="Times New Roman" w:hAnsi="Times New Roman" w:cs="Times New Roman"/>
          <w:sz w:val="28"/>
          <w:szCs w:val="28"/>
        </w:rPr>
        <w:t xml:space="preserve">нтроля установлены </w:t>
      </w:r>
      <w:r w:rsidRPr="00E558E9">
        <w:rPr>
          <w:rFonts w:ascii="Times New Roman" w:hAnsi="Times New Roman" w:cs="Times New Roman"/>
          <w:sz w:val="28"/>
          <w:szCs w:val="28"/>
        </w:rPr>
        <w:t>приложением</w:t>
      </w:r>
      <w:r w:rsidR="00E558E9" w:rsidRPr="00E558E9">
        <w:rPr>
          <w:rFonts w:ascii="Times New Roman" w:hAnsi="Times New Roman" w:cs="Times New Roman"/>
          <w:sz w:val="28"/>
          <w:szCs w:val="28"/>
        </w:rPr>
        <w:t xml:space="preserve"> </w:t>
      </w:r>
      <w:r w:rsidR="009D7F01">
        <w:rPr>
          <w:rFonts w:ascii="Times New Roman" w:hAnsi="Times New Roman" w:cs="Times New Roman"/>
          <w:sz w:val="28"/>
          <w:szCs w:val="28"/>
        </w:rPr>
        <w:t>1</w:t>
      </w:r>
      <w:r w:rsidRPr="00E558E9">
        <w:rPr>
          <w:rFonts w:ascii="Times New Roman" w:hAnsi="Times New Roman" w:cs="Times New Roman"/>
          <w:sz w:val="28"/>
          <w:szCs w:val="28"/>
        </w:rPr>
        <w:t xml:space="preserve">  к настоящему Положению.</w:t>
      </w:r>
    </w:p>
    <w:p w:rsidR="00C668A8" w:rsidRPr="00545273" w:rsidRDefault="00C668A8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Деятельность, действия (бездействие) граждан относится к низкой категории риска причинения вреда (ущерба).</w:t>
      </w:r>
    </w:p>
    <w:p w:rsidR="00545273" w:rsidRPr="00545273" w:rsidRDefault="00545273" w:rsidP="009D7F01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 xml:space="preserve">2.4. </w:t>
      </w:r>
      <w:r w:rsidR="00C668A8" w:rsidRPr="00C668A8">
        <w:rPr>
          <w:rFonts w:ascii="Times New Roman" w:hAnsi="Times New Roman" w:cs="Times New Roman"/>
          <w:sz w:val="28"/>
          <w:szCs w:val="28"/>
        </w:rPr>
        <w:t>Отнесение объектов Муниципального контроля к категориям высокого, среднего и умеренного рисков осуществляется решением Органа контроля, подписанным руководителем Органа контроля, заместителем руководителя Органа контроля.</w:t>
      </w:r>
    </w:p>
    <w:p w:rsidR="00545273" w:rsidRDefault="00545273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2.</w:t>
      </w:r>
      <w:r w:rsidR="009D7F01">
        <w:rPr>
          <w:rFonts w:ascii="Times New Roman" w:hAnsi="Times New Roman" w:cs="Times New Roman"/>
          <w:sz w:val="28"/>
          <w:szCs w:val="28"/>
        </w:rPr>
        <w:t>5</w:t>
      </w:r>
      <w:r w:rsidRPr="00545273">
        <w:rPr>
          <w:rFonts w:ascii="Times New Roman" w:hAnsi="Times New Roman" w:cs="Times New Roman"/>
          <w:sz w:val="28"/>
          <w:szCs w:val="28"/>
        </w:rPr>
        <w:t>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7F0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Пересмотр решения, указанного в пункте 2.4 настоящего Положения, осуществляется в порядке, установленном настоящим Положением для отнесения объектов Муниципального контроля к категориям риска, с учетом особенностей, установленных настоящим подпунктом.</w:t>
      </w:r>
    </w:p>
    <w:p w:rsidR="00C668A8" w:rsidRPr="00545273" w:rsidRDefault="00C668A8" w:rsidP="00545273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пересмотра решения об отнесении объекта Муниципального контроля к категории риска решение об изменении категории риска на более высокую или низкую категорию принимается должностным лицом, уполномоченным на принятие решения об отнесении объекта Муниципального контроля к соответствующей категории риска.</w:t>
      </w:r>
    </w:p>
    <w:p w:rsidR="00AA0072" w:rsidRDefault="00545273" w:rsidP="00545273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5273">
        <w:rPr>
          <w:rFonts w:ascii="Times New Roman" w:hAnsi="Times New Roman" w:cs="Times New Roman"/>
          <w:sz w:val="28"/>
          <w:szCs w:val="28"/>
        </w:rPr>
        <w:t>2.</w:t>
      </w:r>
      <w:r w:rsidR="009D7F01">
        <w:rPr>
          <w:rFonts w:ascii="Times New Roman" w:hAnsi="Times New Roman" w:cs="Times New Roman"/>
          <w:sz w:val="28"/>
          <w:szCs w:val="28"/>
        </w:rPr>
        <w:t>7</w:t>
      </w:r>
      <w:r w:rsidRPr="00545273">
        <w:rPr>
          <w:rFonts w:ascii="Times New Roman" w:hAnsi="Times New Roman" w:cs="Times New Roman"/>
          <w:sz w:val="28"/>
          <w:szCs w:val="28"/>
        </w:rPr>
        <w:t xml:space="preserve">. </w:t>
      </w:r>
      <w:r w:rsidR="00C668A8" w:rsidRPr="00C668A8">
        <w:rPr>
          <w:rFonts w:ascii="Times New Roman" w:hAnsi="Times New Roman" w:cs="Times New Roman"/>
          <w:sz w:val="28"/>
          <w:szCs w:val="28"/>
        </w:rPr>
        <w:t>Пересмотр решения об отнесении объекта Муниципального контроля к категориям риска осуществляется в течение пяти рабочих дней после дня поступления сведений о соответствии объекта Муниципального контроля критериям риска иной категории риска либо об изменении критериев риска.</w:t>
      </w:r>
    </w:p>
    <w:p w:rsidR="00C11475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D7F0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668A8">
        <w:rPr>
          <w:rFonts w:ascii="Times New Roman" w:hAnsi="Times New Roman" w:cs="Times New Roman"/>
          <w:sz w:val="28"/>
          <w:szCs w:val="28"/>
        </w:rPr>
        <w:t xml:space="preserve">Орган контроля ведет перечень объектов Муниципального контроля высокого, среднего и умеренного рисков (далее - Перечень). 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8A8">
        <w:rPr>
          <w:rFonts w:ascii="Times New Roman" w:hAnsi="Times New Roman" w:cs="Times New Roman"/>
          <w:sz w:val="28"/>
          <w:szCs w:val="28"/>
        </w:rPr>
        <w:lastRenderedPageBreak/>
        <w:t>При сборе, обработке, анализе и учете сведений об объектах Муниципального контроля в целях их отнесения к категориям риска Орган контроля использует полученные с соблюдением требований законодательства сведения из любых источников, обеспечивающих их достоверность, в том числе получаемые в ходе проведения профилактических мероприятий, контрольных мероприятий, в рамках межведомственного информационного взаимодействия, из обращений контролируемых лиц, иных граждан и юридических лиц, из сообщений</w:t>
      </w:r>
      <w:proofErr w:type="gramEnd"/>
      <w:r w:rsidRPr="00C668A8">
        <w:rPr>
          <w:rFonts w:ascii="Times New Roman" w:hAnsi="Times New Roman" w:cs="Times New Roman"/>
          <w:sz w:val="28"/>
          <w:szCs w:val="28"/>
        </w:rPr>
        <w:t xml:space="preserve"> средств массовой информации, а также сведения, содержащиеся в информационных ресурсах, и иные сведения об объектах Муниципального контроля, в том числе из открытых источников данных.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</w:t>
      </w:r>
      <w:r w:rsidR="009D7F01">
        <w:rPr>
          <w:rFonts w:ascii="Times New Roman" w:hAnsi="Times New Roman" w:cs="Times New Roman"/>
          <w:sz w:val="28"/>
          <w:szCs w:val="28"/>
        </w:rPr>
        <w:t>9</w:t>
      </w:r>
      <w:r w:rsidRPr="00C668A8">
        <w:rPr>
          <w:rFonts w:ascii="Times New Roman" w:hAnsi="Times New Roman" w:cs="Times New Roman"/>
          <w:sz w:val="28"/>
          <w:szCs w:val="28"/>
        </w:rPr>
        <w:t>. Перечень с указанием категорий риска</w:t>
      </w:r>
      <w:r w:rsidR="00C11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1475">
        <w:rPr>
          <w:rFonts w:ascii="Times New Roman" w:hAnsi="Times New Roman" w:cs="Times New Roman"/>
          <w:sz w:val="28"/>
          <w:szCs w:val="28"/>
        </w:rPr>
        <w:t>утверждается ежегодно и</w:t>
      </w:r>
      <w:r w:rsidRPr="00C668A8">
        <w:rPr>
          <w:rFonts w:ascii="Times New Roman" w:hAnsi="Times New Roman" w:cs="Times New Roman"/>
          <w:sz w:val="28"/>
          <w:szCs w:val="28"/>
        </w:rPr>
        <w:t xml:space="preserve"> размещается</w:t>
      </w:r>
      <w:proofErr w:type="gramEnd"/>
      <w:r w:rsidRPr="00C668A8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контроля в информационно-телекоммуникационной сети Интернет (далее - сеть Интернет).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0</w:t>
      </w:r>
      <w:r w:rsidRPr="00C668A8">
        <w:rPr>
          <w:rFonts w:ascii="Times New Roman" w:hAnsi="Times New Roman" w:cs="Times New Roman"/>
          <w:sz w:val="28"/>
          <w:szCs w:val="28"/>
        </w:rPr>
        <w:t>. Перечень содержит следующую информацию: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а) сведения об объекте Муниципального контроля;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б) присвоенную категорию риска;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в) реквизиты решения Органа контроля о присвоении объекту Муниципального контроля категории риска</w:t>
      </w:r>
      <w:r w:rsidR="00C11475">
        <w:rPr>
          <w:rFonts w:ascii="Times New Roman" w:hAnsi="Times New Roman" w:cs="Times New Roman"/>
          <w:sz w:val="28"/>
          <w:szCs w:val="28"/>
        </w:rPr>
        <w:t>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1</w:t>
      </w:r>
      <w:r w:rsidRPr="00C668A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68A8">
        <w:rPr>
          <w:rFonts w:ascii="Times New Roman" w:hAnsi="Times New Roman" w:cs="Times New Roman"/>
          <w:sz w:val="28"/>
          <w:szCs w:val="28"/>
        </w:rPr>
        <w:t>По запросу контролируемого лица Орган контроля представляет информацию о присвоенных объектам Муниципального контроля контролируемого лица категориях риска, а также сведения, на основании которых принято решение об отнесении к категориям риска его объектов Муниципального контроля.</w:t>
      </w:r>
      <w:proofErr w:type="gramEnd"/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2</w:t>
      </w:r>
      <w:r w:rsidRPr="00C668A8">
        <w:rPr>
          <w:rFonts w:ascii="Times New Roman" w:hAnsi="Times New Roman" w:cs="Times New Roman"/>
          <w:sz w:val="28"/>
          <w:szCs w:val="28"/>
        </w:rPr>
        <w:t>. Контролируемые лица вправе подать в Орган контроля в соответствии с его компетенцией заявление об изменении присвоенной ранее категории риска.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3</w:t>
      </w:r>
      <w:r w:rsidRPr="00C668A8">
        <w:rPr>
          <w:rFonts w:ascii="Times New Roman" w:hAnsi="Times New Roman" w:cs="Times New Roman"/>
          <w:sz w:val="28"/>
          <w:szCs w:val="28"/>
        </w:rPr>
        <w:t>. В целях оценки риска причинения вреда (ущерба) охраняемым законом ценностям устанавливаются следующие индикаторы риска нарушения обязательных требований, соответствие которым является основанием для проведения внепланового контрольного мероприятия:</w:t>
      </w:r>
    </w:p>
    <w:p w:rsidR="00C668A8" w:rsidRPr="00C668A8" w:rsidRDefault="00475E0D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3</w:t>
      </w:r>
      <w:r w:rsidR="00C668A8" w:rsidRPr="00C668A8">
        <w:rPr>
          <w:rFonts w:ascii="Times New Roman" w:hAnsi="Times New Roman" w:cs="Times New Roman"/>
          <w:sz w:val="28"/>
          <w:szCs w:val="28"/>
        </w:rPr>
        <w:t>.1. 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Органа контроля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</w:t>
      </w:r>
      <w:proofErr w:type="gramEnd"/>
      <w:r w:rsidR="00C668A8" w:rsidRPr="00C668A8">
        <w:rPr>
          <w:rFonts w:ascii="Times New Roman" w:hAnsi="Times New Roman" w:cs="Times New Roman"/>
          <w:sz w:val="28"/>
          <w:szCs w:val="28"/>
        </w:rPr>
        <w:t>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 о фактах нарушений контролируемыми лицами обязательных требований;</w:t>
      </w:r>
    </w:p>
    <w:p w:rsidR="00C668A8" w:rsidRPr="00C668A8" w:rsidRDefault="00475E0D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9D7F01">
        <w:rPr>
          <w:rFonts w:ascii="Times New Roman" w:hAnsi="Times New Roman" w:cs="Times New Roman"/>
          <w:sz w:val="28"/>
          <w:szCs w:val="28"/>
        </w:rPr>
        <w:t>3</w:t>
      </w:r>
      <w:r w:rsidR="00C668A8" w:rsidRPr="00C668A8">
        <w:rPr>
          <w:rFonts w:ascii="Times New Roman" w:hAnsi="Times New Roman" w:cs="Times New Roman"/>
          <w:sz w:val="28"/>
          <w:szCs w:val="28"/>
        </w:rPr>
        <w:t>.2. 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Российской Федерации.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2.1</w:t>
      </w:r>
      <w:r w:rsidR="009D7F01">
        <w:rPr>
          <w:rFonts w:ascii="Times New Roman" w:hAnsi="Times New Roman" w:cs="Times New Roman"/>
          <w:sz w:val="28"/>
          <w:szCs w:val="28"/>
        </w:rPr>
        <w:t>4</w:t>
      </w:r>
      <w:r w:rsidRPr="00C668A8">
        <w:rPr>
          <w:rFonts w:ascii="Times New Roman" w:hAnsi="Times New Roman" w:cs="Times New Roman"/>
          <w:sz w:val="28"/>
          <w:szCs w:val="28"/>
        </w:rPr>
        <w:t>. Выявление соответствия объекта Муниципального контроля параметрам, утвержденным индикаторами риска нарушения обязательных требований, осуществляется Органом контроля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систем.</w:t>
      </w:r>
    </w:p>
    <w:p w:rsidR="00C668A8" w:rsidRPr="00C668A8" w:rsidRDefault="00C668A8" w:rsidP="00C668A8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 xml:space="preserve">Сбор, обработка, анализ и учет сведений об объектах Муниципального контроля в целях </w:t>
      </w:r>
      <w:proofErr w:type="gramStart"/>
      <w:r w:rsidRPr="00C668A8">
        <w:rPr>
          <w:rFonts w:ascii="Times New Roman" w:hAnsi="Times New Roman" w:cs="Times New Roman"/>
          <w:sz w:val="28"/>
          <w:szCs w:val="28"/>
        </w:rPr>
        <w:t>определения индикаторов риска нарушения обязательных требований</w:t>
      </w:r>
      <w:proofErr w:type="gramEnd"/>
      <w:r w:rsidRPr="00C668A8">
        <w:rPr>
          <w:rFonts w:ascii="Times New Roman" w:hAnsi="Times New Roman" w:cs="Times New Roman"/>
          <w:sz w:val="28"/>
          <w:szCs w:val="28"/>
        </w:rPr>
        <w:t xml:space="preserve"> осуществляются Органом контроля без взаимодействия с контролируемыми лицами.</w:t>
      </w:r>
    </w:p>
    <w:p w:rsidR="00C668A8" w:rsidRDefault="00C668A8" w:rsidP="00C668A8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8A8">
        <w:rPr>
          <w:rFonts w:ascii="Times New Roman" w:hAnsi="Times New Roman" w:cs="Times New Roman"/>
          <w:sz w:val="28"/>
          <w:szCs w:val="28"/>
        </w:rPr>
        <w:t>В случае выявления соответствия объекта Муниципального контроля параметрам, утвержденным индикаторами риска нарушения обязательных требований, вид контрольного мероприятия определяется в соответствии с подпунктом 4.</w:t>
      </w:r>
      <w:r w:rsidR="00475E0D">
        <w:rPr>
          <w:rFonts w:ascii="Times New Roman" w:hAnsi="Times New Roman" w:cs="Times New Roman"/>
          <w:sz w:val="28"/>
          <w:szCs w:val="28"/>
        </w:rPr>
        <w:t>2</w:t>
      </w:r>
      <w:r w:rsidRPr="00C668A8"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475E0D" w:rsidRPr="004D4F62" w:rsidRDefault="00475E0D" w:rsidP="00C668A8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III. Профилактика рисков причинения вреда (ущерба)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охраняемым законом ценностям при осуществлении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Муниципального контроля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3.1. Профилактические мероприятия проводятся Органом контроля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мероприятий.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3.2. 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 (далее - Программа профилактики), утверждаемой </w:t>
      </w:r>
      <w:r w:rsidR="00545273">
        <w:rPr>
          <w:rFonts w:ascii="Times New Roman" w:hAnsi="Times New Roman" w:cs="Times New Roman"/>
          <w:sz w:val="28"/>
          <w:szCs w:val="28"/>
        </w:rPr>
        <w:t>администрацией Пермского муниципального округа</w:t>
      </w:r>
      <w:r w:rsidRPr="004D4F6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Утвержденная Программа профилактики размещается на официальном сайте Органа контроля в сети Интернет.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Профилактические мероприятия, предусмотренные Программой профилактики, обязательны для проведения Органом контроля.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Орган контроля может проводить профилактические мероприятия, не предусмотренные Программой профилактики.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3.3. При осуществлении Муниципального контроля могут проводиться следующие виды профилактических мероприятий: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информирование,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объявление предостережения,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консультирование.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3.4. Предусмотренные пунктом 3.3 настоящего Положения виды профилактических мероприятий не дифференцируются в зависимости от отнесения конкретного объекта Муниципального контроля к определенной категории риска в соответствии </w:t>
      </w:r>
      <w:r w:rsidRPr="00903C2D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89">
        <w:r w:rsidRPr="00903C2D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3.5. Профилактические мероприятия осуществляются в порядке, предусмотренном Федеральным </w:t>
      </w:r>
      <w:hyperlink r:id="rId12">
        <w:r w:rsidRPr="00903C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 контроле и настоящим Положением.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3.6. Информирование осуществляется посредством размещения сведений, предусмотренных </w:t>
      </w:r>
      <w:hyperlink r:id="rId13">
        <w:r w:rsidRPr="00903C2D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 w:rsidRPr="00903C2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Федерального закона о контроле, на официальном сайте Органа контроля в сети Интернет,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 и обновляются в срок не позднее пяти рабочих дней после дня их изменения.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Должностные лица, ответственные за размещение сведений, предусмотренных настоящим Положением, определяются правовым актом руководителя Органа контроля.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3.7. В случае наличия у Органа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3.8.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</w:t>
      </w:r>
      <w:hyperlink r:id="rId14">
        <w:r w:rsidRPr="00903C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C2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о контроле,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 xml:space="preserve">3.9. Предостережение о недопустимости нарушения обязательных требований регистрируется в журнале учета объявленных предостережений, форма которого утверждается правовым актом администрации </w:t>
      </w:r>
      <w:r w:rsidR="00903C2D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4D4F62">
        <w:rPr>
          <w:rFonts w:ascii="Times New Roman" w:hAnsi="Times New Roman" w:cs="Times New Roman"/>
          <w:sz w:val="28"/>
          <w:szCs w:val="28"/>
        </w:rPr>
        <w:t>, с присвоением регистрационного номера.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3.10. 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Возражение направляется в Орган контроля не позднее 15 календарных дней после дня получения предостережения.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3.11. Возражения составляются контролируемым лицом в произвольной форме, но должны содержать следующую информацию: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наименование контролируемого лица,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сведения об объекте Муниципального контроля,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дату и номер предостережения, направленного в адрес контролируемого лица,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обоснование позиции, доводы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способ получения ответа по итогам рассмотрения возражения,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фамилию, имя, отчество (при наличии) подписавшего возражение лица,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дату направления возражения.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3.12. Возражение рассматривается Органом контроля не позднее 10 дней после дня получения такого возражения.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 результатам рассмотрения возражения Орган контроля принимает одно из следующих решений: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удовлетворяет возражение в форме отмены объявленного предостережения с соответствующей отметкой в журнале учета объявленных предостережений,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отказывает в удовлетворении возражения.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3.13. Не позднее дня, следующего за днем принятия решения, контролируемому лицу, подавшему возражение, способом, указанным в возражении, направляется мотивированный ответ о результатах рассмотрения возражения.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3.14. Повторное направление возражения по тем же основаниям не допускается.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3.15. Консультирование контролируемых лиц и их представителей осуществляется руководителем Органа контроля, </w:t>
      </w:r>
      <w:r w:rsidR="00903C2D"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4D4F62">
        <w:rPr>
          <w:rFonts w:ascii="Times New Roman" w:hAnsi="Times New Roman" w:cs="Times New Roman"/>
          <w:sz w:val="28"/>
          <w:szCs w:val="28"/>
        </w:rPr>
        <w:t xml:space="preserve"> Органа контроля, </w:t>
      </w:r>
      <w:r w:rsidR="00911FBD" w:rsidRPr="00911FBD">
        <w:rPr>
          <w:rFonts w:ascii="Times New Roman" w:hAnsi="Times New Roman" w:cs="Times New Roman"/>
          <w:sz w:val="28"/>
          <w:szCs w:val="28"/>
        </w:rPr>
        <w:t>работник</w:t>
      </w:r>
      <w:r w:rsidR="00911FBD">
        <w:rPr>
          <w:rFonts w:ascii="Times New Roman" w:hAnsi="Times New Roman" w:cs="Times New Roman"/>
          <w:sz w:val="28"/>
          <w:szCs w:val="28"/>
        </w:rPr>
        <w:t>ами</w:t>
      </w:r>
      <w:r w:rsidR="00911FBD" w:rsidRPr="00911FBD">
        <w:rPr>
          <w:rFonts w:ascii="Times New Roman" w:hAnsi="Times New Roman" w:cs="Times New Roman"/>
          <w:sz w:val="28"/>
          <w:szCs w:val="28"/>
        </w:rPr>
        <w:t xml:space="preserve"> Органа контроля</w:t>
      </w:r>
      <w:r w:rsidRPr="004D4F62">
        <w:rPr>
          <w:rFonts w:ascii="Times New Roman" w:hAnsi="Times New Roman" w:cs="Times New Roman"/>
          <w:sz w:val="28"/>
          <w:szCs w:val="28"/>
        </w:rPr>
        <w:t xml:space="preserve">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D0540A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AA0072" w:rsidRPr="004D4F62" w:rsidRDefault="00AA0072" w:rsidP="00852D04">
      <w:pPr>
        <w:tabs>
          <w:tab w:val="left" w:pos="648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руководителем Органа контроля, </w:t>
      </w:r>
      <w:r w:rsidR="00903C2D"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4D4F62">
        <w:rPr>
          <w:rFonts w:ascii="Times New Roman" w:hAnsi="Times New Roman" w:cs="Times New Roman"/>
          <w:sz w:val="28"/>
          <w:szCs w:val="28"/>
        </w:rPr>
        <w:t xml:space="preserve"> Органа контроля, </w:t>
      </w:r>
      <w:r w:rsidR="00911FBD" w:rsidRPr="00911FBD">
        <w:rPr>
          <w:rFonts w:ascii="Times New Roman" w:hAnsi="Times New Roman" w:cs="Times New Roman"/>
          <w:sz w:val="28"/>
          <w:szCs w:val="28"/>
        </w:rPr>
        <w:t>работник</w:t>
      </w:r>
      <w:r w:rsidR="00911FBD">
        <w:rPr>
          <w:rFonts w:ascii="Times New Roman" w:hAnsi="Times New Roman" w:cs="Times New Roman"/>
          <w:sz w:val="28"/>
          <w:szCs w:val="28"/>
        </w:rPr>
        <w:t>ами</w:t>
      </w:r>
      <w:r w:rsidR="00911FBD" w:rsidRPr="00911FBD">
        <w:rPr>
          <w:rFonts w:ascii="Times New Roman" w:hAnsi="Times New Roman" w:cs="Times New Roman"/>
          <w:sz w:val="28"/>
          <w:szCs w:val="28"/>
        </w:rPr>
        <w:t xml:space="preserve"> Органа контроля</w:t>
      </w:r>
      <w:r w:rsidRPr="004D4F62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</w:t>
      </w:r>
      <w:r w:rsidRPr="004D4F62">
        <w:rPr>
          <w:rFonts w:ascii="Times New Roman" w:hAnsi="Times New Roman" w:cs="Times New Roman"/>
          <w:sz w:val="28"/>
          <w:szCs w:val="28"/>
        </w:rPr>
        <w:lastRenderedPageBreak/>
        <w:t>приеме либо в ходе проведения профилактических мероприятий, контрольных мероприятий.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3.16. Личный прием граждан проводится руководителем Органа контроля, </w:t>
      </w:r>
      <w:r w:rsidR="00903C2D">
        <w:rPr>
          <w:rFonts w:ascii="Times New Roman" w:hAnsi="Times New Roman" w:cs="Times New Roman"/>
          <w:sz w:val="28"/>
          <w:szCs w:val="28"/>
        </w:rPr>
        <w:t>начальником отдела</w:t>
      </w:r>
      <w:r w:rsidRPr="004D4F62">
        <w:rPr>
          <w:rFonts w:ascii="Times New Roman" w:hAnsi="Times New Roman" w:cs="Times New Roman"/>
          <w:sz w:val="28"/>
          <w:szCs w:val="28"/>
        </w:rPr>
        <w:t xml:space="preserve"> Органа контроля, </w:t>
      </w:r>
      <w:r w:rsidR="00911FBD" w:rsidRPr="00911FBD">
        <w:rPr>
          <w:rFonts w:ascii="Times New Roman" w:hAnsi="Times New Roman" w:cs="Times New Roman"/>
          <w:sz w:val="28"/>
          <w:szCs w:val="28"/>
        </w:rPr>
        <w:t>работник</w:t>
      </w:r>
      <w:r w:rsidR="00911FBD">
        <w:rPr>
          <w:rFonts w:ascii="Times New Roman" w:hAnsi="Times New Roman" w:cs="Times New Roman"/>
          <w:sz w:val="28"/>
          <w:szCs w:val="28"/>
        </w:rPr>
        <w:t>ами</w:t>
      </w:r>
      <w:r w:rsidR="00911FBD" w:rsidRPr="00911FBD">
        <w:rPr>
          <w:rFonts w:ascii="Times New Roman" w:hAnsi="Times New Roman" w:cs="Times New Roman"/>
          <w:sz w:val="28"/>
          <w:szCs w:val="28"/>
        </w:rPr>
        <w:t xml:space="preserve"> Органа контроля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Органа контроля в сети Интернет.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3.17. Консультирование осуществляется в устной и письменной формах по следующим вопросам: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мероприятий, установленных настоящим Положением.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3.18. Консультирование по вопросам, указанным в пункте 3.17 настоящего Положения, в письменной форме осуществляется в следующих случаях: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представлении письменного ответа по вопросам консультирования,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за время консультирования представить ответ на поставленные вопросы невозможно,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3.19. Если поставленные во время консультирования вопросы не относятся к сфере Муниципального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3.20. Консультирование в письменной форме осуществляется в порядке и сроки, установленные Федеральным </w:t>
      </w:r>
      <w:hyperlink r:id="rId15">
        <w:r w:rsidRPr="00903C2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3C2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 xml:space="preserve">от 02.05.2006 </w:t>
      </w:r>
      <w:r w:rsidR="00903C2D">
        <w:rPr>
          <w:rFonts w:ascii="Times New Roman" w:hAnsi="Times New Roman" w:cs="Times New Roman"/>
          <w:sz w:val="28"/>
          <w:szCs w:val="28"/>
        </w:rPr>
        <w:t>№</w:t>
      </w:r>
      <w:r w:rsidRPr="004D4F62">
        <w:rPr>
          <w:rFonts w:ascii="Times New Roman" w:hAnsi="Times New Roman" w:cs="Times New Roman"/>
          <w:sz w:val="28"/>
          <w:szCs w:val="28"/>
        </w:rPr>
        <w:t xml:space="preserve"> 59-ФЗ </w:t>
      </w:r>
      <w:r w:rsidR="00903C2D">
        <w:rPr>
          <w:rFonts w:ascii="Times New Roman" w:hAnsi="Times New Roman" w:cs="Times New Roman"/>
          <w:sz w:val="28"/>
          <w:szCs w:val="28"/>
        </w:rPr>
        <w:t>«</w:t>
      </w:r>
      <w:r w:rsidRPr="004D4F6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903C2D">
        <w:rPr>
          <w:rFonts w:ascii="Times New Roman" w:hAnsi="Times New Roman" w:cs="Times New Roman"/>
          <w:sz w:val="28"/>
          <w:szCs w:val="28"/>
        </w:rPr>
        <w:t>»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0F4F8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3.21. Орган контроля 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правовым актом администрации </w:t>
      </w:r>
      <w:r w:rsidR="00903C2D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4D4F62">
        <w:rPr>
          <w:rFonts w:ascii="Times New Roman" w:hAnsi="Times New Roman" w:cs="Times New Roman"/>
          <w:sz w:val="28"/>
          <w:szCs w:val="28"/>
        </w:rPr>
        <w:t>. При проведении консультирования во время контрольных мероприятий запись о проведенной консультации отражается в акте контрольного мероприятия, а также в журнале консультирования.</w:t>
      </w:r>
    </w:p>
    <w:p w:rsidR="00AA0072" w:rsidRPr="004D4F62" w:rsidRDefault="00AA0072" w:rsidP="00852D04">
      <w:pPr>
        <w:tabs>
          <w:tab w:val="left" w:pos="29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3.22.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Органа контроля в сети Интернет письменного разъяснения, подписанного руководителем Органа контроля, без указания в таком разъяснении сведений, отнесенных к категории ограниченного доступа.</w:t>
      </w:r>
      <w:proofErr w:type="gramEnd"/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IV. Осуществление контрольных мероприятий и контрольных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действий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3C2D" w:rsidRPr="00903C2D" w:rsidRDefault="00903C2D" w:rsidP="00852D04">
      <w:pPr>
        <w:pStyle w:val="ConsPlusNormal"/>
        <w:keepNext/>
        <w:keepLines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C2D">
        <w:rPr>
          <w:rFonts w:ascii="Times New Roman" w:hAnsi="Times New Roman" w:cs="Times New Roman"/>
          <w:sz w:val="28"/>
          <w:szCs w:val="28"/>
        </w:rPr>
        <w:t>4.1. Контрольные (надзорные) мероприятия, предусмотренные настоящим Положением, проводятся на внеплановой основе.</w:t>
      </w:r>
    </w:p>
    <w:p w:rsidR="00903C2D" w:rsidRDefault="00903C2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3C2D">
        <w:rPr>
          <w:rFonts w:ascii="Times New Roman" w:hAnsi="Times New Roman" w:cs="Times New Roman"/>
          <w:sz w:val="28"/>
          <w:szCs w:val="28"/>
        </w:rPr>
        <w:t>Плановые контрольные (надзорные) мероприятия при осуществлении вида муниципального жилищного контроля не проводятся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903C2D">
        <w:rPr>
          <w:rFonts w:ascii="Times New Roman" w:hAnsi="Times New Roman" w:cs="Times New Roman"/>
          <w:sz w:val="28"/>
          <w:szCs w:val="28"/>
        </w:rPr>
        <w:t>2</w:t>
      </w:r>
      <w:r w:rsidRPr="004D4F62">
        <w:rPr>
          <w:rFonts w:ascii="Times New Roman" w:hAnsi="Times New Roman" w:cs="Times New Roman"/>
          <w:sz w:val="28"/>
          <w:szCs w:val="28"/>
        </w:rPr>
        <w:t>. При осуществлении Муниципального контроля проводятся следующие контрольные мероприятия:</w:t>
      </w:r>
    </w:p>
    <w:p w:rsidR="00AA0072" w:rsidRPr="004D4F62" w:rsidRDefault="00903C2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A0072" w:rsidRPr="004D4F62">
        <w:rPr>
          <w:rFonts w:ascii="Times New Roman" w:hAnsi="Times New Roman" w:cs="Times New Roman"/>
          <w:sz w:val="28"/>
          <w:szCs w:val="28"/>
        </w:rPr>
        <w:t>.1. предусматривающие взаимодействие с контролируемым лицом: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инспекционный визит,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документарная проверка,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выездная проверка;</w:t>
      </w:r>
    </w:p>
    <w:p w:rsidR="00AA0072" w:rsidRPr="004D4F62" w:rsidRDefault="00903C2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A0072" w:rsidRPr="004D4F62">
        <w:rPr>
          <w:rFonts w:ascii="Times New Roman" w:hAnsi="Times New Roman" w:cs="Times New Roman"/>
          <w:sz w:val="28"/>
          <w:szCs w:val="28"/>
        </w:rPr>
        <w:t>.2. без взаимодействия с контролируемым лицом: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наблюдение за соблюдением обязательных требований,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выездное обследование.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903C2D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 xml:space="preserve">. </w:t>
      </w:r>
      <w:r w:rsidR="00BF07CC">
        <w:rPr>
          <w:rFonts w:ascii="Times New Roman" w:hAnsi="Times New Roman" w:cs="Times New Roman"/>
          <w:sz w:val="28"/>
          <w:szCs w:val="28"/>
        </w:rPr>
        <w:t>К</w:t>
      </w:r>
      <w:r w:rsidRPr="004D4F62">
        <w:rPr>
          <w:rFonts w:ascii="Times New Roman" w:hAnsi="Times New Roman" w:cs="Times New Roman"/>
          <w:sz w:val="28"/>
          <w:szCs w:val="28"/>
        </w:rPr>
        <w:t>онтрольн</w:t>
      </w:r>
      <w:r w:rsidR="00BF07CC">
        <w:rPr>
          <w:rFonts w:ascii="Times New Roman" w:hAnsi="Times New Roman" w:cs="Times New Roman"/>
          <w:sz w:val="28"/>
          <w:szCs w:val="28"/>
        </w:rPr>
        <w:t xml:space="preserve">ые мероприятия, за исключением </w:t>
      </w:r>
      <w:r w:rsidRPr="004D4F62">
        <w:rPr>
          <w:rFonts w:ascii="Times New Roman" w:hAnsi="Times New Roman" w:cs="Times New Roman"/>
          <w:sz w:val="28"/>
          <w:szCs w:val="28"/>
        </w:rPr>
        <w:t xml:space="preserve">контрольных мероприятий без взаимодействия, проводятся по основаниям, предусмотренным </w:t>
      </w:r>
      <w:hyperlink r:id="rId16">
        <w:r w:rsidRPr="00BF07C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F07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BF07CC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F07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BF07CC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BF07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BF07CC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7"/>
      <w:bookmarkEnd w:id="3"/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 xml:space="preserve">.1. контрольные мероприятия, предусматривающие взаимодействие с контролируемым лицом, по основаниям, предусмотренным </w:t>
      </w:r>
      <w:hyperlink r:id="rId20">
        <w:r w:rsidRPr="00BF07C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F07CC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BF07CC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контроле, проводятся в виде инспекционного визита, документарной проверки, выездной проверки;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 xml:space="preserve">.2. вид контрольных мероприятий, предусматривающих взаимодействие с контролируемым лицом, по основаниям, предусмотренным </w:t>
      </w:r>
      <w:hyperlink r:id="rId22">
        <w:r w:rsidRPr="00BF07CC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BF07CC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BF07CC">
          <w:rPr>
            <w:rFonts w:ascii="Times New Roman" w:hAnsi="Times New Roman" w:cs="Times New Roman"/>
            <w:sz w:val="28"/>
            <w:szCs w:val="28"/>
          </w:rPr>
          <w:t>4 части 1 статьи 57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контроле, определяется поручением Президента Российской Федерации, поручением Правительства Российской Федерации, требованием прокурора. В случае если вид контрольного мероприятия такими поручениями и требованием не определен, контрольное мероприятие проводится в виде инспекционного визита, выездной проверки, документарной проверки.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4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Контрольные мероприятия без взаимодействия проводятся на основании задания руководителя Органа контроля, </w:t>
      </w:r>
      <w:r w:rsidR="00443BE7">
        <w:rPr>
          <w:rFonts w:ascii="Times New Roman" w:hAnsi="Times New Roman" w:cs="Times New Roman"/>
          <w:sz w:val="28"/>
          <w:szCs w:val="28"/>
        </w:rPr>
        <w:t xml:space="preserve">заместителя начальника Органа контроля, </w:t>
      </w:r>
      <w:r w:rsidR="00BF07CC">
        <w:rPr>
          <w:rFonts w:ascii="Times New Roman" w:hAnsi="Times New Roman" w:cs="Times New Roman"/>
          <w:sz w:val="28"/>
          <w:szCs w:val="28"/>
        </w:rPr>
        <w:t>начальника отдела Органа контроля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5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Контрольные мероприятия осуществляются в порядке, предусмотренном Федеральным </w:t>
      </w:r>
      <w:hyperlink r:id="rId24">
        <w:r w:rsidRPr="00BF07C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 контроле и настоящим Положением.</w:t>
      </w:r>
    </w:p>
    <w:p w:rsidR="00AA0072" w:rsidRPr="004D4F62" w:rsidRDefault="00BF07CC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A0072" w:rsidRPr="004D4F62">
        <w:rPr>
          <w:rFonts w:ascii="Times New Roman" w:hAnsi="Times New Roman" w:cs="Times New Roman"/>
          <w:sz w:val="28"/>
          <w:szCs w:val="28"/>
        </w:rPr>
        <w:t>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7</w:t>
      </w:r>
      <w:r w:rsidRPr="004D4F62">
        <w:rPr>
          <w:rFonts w:ascii="Times New Roman" w:hAnsi="Times New Roman" w:cs="Times New Roman"/>
          <w:sz w:val="28"/>
          <w:szCs w:val="28"/>
        </w:rPr>
        <w:t>. В ходе инспекционного визита могут совершаться следующие контрольные действия: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осмотр,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опрос,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получение письменных объяснений,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BF07CC">
        <w:rPr>
          <w:rFonts w:ascii="Times New Roman" w:hAnsi="Times New Roman" w:cs="Times New Roman"/>
          <w:sz w:val="28"/>
          <w:szCs w:val="28"/>
        </w:rPr>
        <w:t>8</w:t>
      </w:r>
      <w:r w:rsidRPr="004D4F62">
        <w:rPr>
          <w:rFonts w:ascii="Times New Roman" w:hAnsi="Times New Roman" w:cs="Times New Roman"/>
          <w:sz w:val="28"/>
          <w:szCs w:val="28"/>
        </w:rPr>
        <w:t>. Срок проведения инспекционного визита в одном месте осуществления деятельности не может превышать один рабочий день.</w:t>
      </w:r>
    </w:p>
    <w:p w:rsidR="00AA0072" w:rsidRPr="004D4F62" w:rsidRDefault="00BF07CC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AA0072" w:rsidRPr="004D4F62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 Органа контроля,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контроля.</w:t>
      </w:r>
    </w:p>
    <w:p w:rsidR="00AA0072" w:rsidRPr="004D4F62" w:rsidRDefault="00BF07CC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AA0072" w:rsidRPr="004D4F62">
        <w:rPr>
          <w:rFonts w:ascii="Times New Roman" w:hAnsi="Times New Roman" w:cs="Times New Roman"/>
          <w:sz w:val="28"/>
          <w:szCs w:val="28"/>
        </w:rPr>
        <w:t>. В ходе документарной проверки могут совершаться следующие контрольные действия: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получение письменных объяснений,</w:t>
      </w:r>
    </w:p>
    <w:p w:rsidR="009E65F5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BF07CC">
        <w:rPr>
          <w:rFonts w:ascii="Times New Roman" w:hAnsi="Times New Roman" w:cs="Times New Roman"/>
          <w:sz w:val="28"/>
          <w:szCs w:val="28"/>
        </w:rPr>
        <w:t>1</w:t>
      </w:r>
      <w:r w:rsidRPr="004D4F62">
        <w:rPr>
          <w:rFonts w:ascii="Times New Roman" w:hAnsi="Times New Roman" w:cs="Times New Roman"/>
          <w:sz w:val="28"/>
          <w:szCs w:val="28"/>
        </w:rPr>
        <w:t xml:space="preserve">. Срок проведения документарной проверки не может превышать 10 рабочих дней. </w:t>
      </w:r>
      <w:proofErr w:type="gramStart"/>
      <w:r w:rsidRPr="004D4F62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 направления Органом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контроля, а также период с момента направления контролируемому лицу информации Органа контроля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Pr="004D4F62">
        <w:rPr>
          <w:rFonts w:ascii="Times New Roman" w:hAnsi="Times New Roman" w:cs="Times New Roman"/>
          <w:sz w:val="28"/>
          <w:szCs w:val="28"/>
        </w:rPr>
        <w:t xml:space="preserve"> в этих документах, сведениям, содержащимся в имеющихся у Органа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контроля.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BF07CC">
        <w:rPr>
          <w:rFonts w:ascii="Times New Roman" w:hAnsi="Times New Roman" w:cs="Times New Roman"/>
          <w:sz w:val="28"/>
          <w:szCs w:val="28"/>
        </w:rPr>
        <w:t>2</w:t>
      </w:r>
      <w:r w:rsidRPr="004D4F62">
        <w:rPr>
          <w:rFonts w:ascii="Times New Roman" w:hAnsi="Times New Roman" w:cs="Times New Roman"/>
          <w:sz w:val="28"/>
          <w:szCs w:val="28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BF07CC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>. В ходе выездной проверки могут совершаться следующие контрольные действия: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осмотр,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опрос,</w:t>
      </w:r>
    </w:p>
    <w:p w:rsidR="00AA007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получение письменных объяснений,</w:t>
      </w:r>
    </w:p>
    <w:p w:rsidR="0028400D" w:rsidRPr="004D4F62" w:rsidRDefault="0028400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инструментальное обследование,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экспертиза,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истребование документов.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28400D">
        <w:rPr>
          <w:rFonts w:ascii="Times New Roman" w:hAnsi="Times New Roman" w:cs="Times New Roman"/>
          <w:sz w:val="28"/>
          <w:szCs w:val="28"/>
        </w:rPr>
        <w:t>4</w:t>
      </w:r>
      <w:r w:rsidRPr="004D4F62">
        <w:rPr>
          <w:rFonts w:ascii="Times New Roman" w:hAnsi="Times New Roman" w:cs="Times New Roman"/>
          <w:sz w:val="28"/>
          <w:szCs w:val="28"/>
        </w:rPr>
        <w:t xml:space="preserve">. 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4D4F6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28400D">
        <w:rPr>
          <w:rFonts w:ascii="Times New Roman" w:hAnsi="Times New Roman" w:cs="Times New Roman"/>
          <w:sz w:val="28"/>
          <w:szCs w:val="28"/>
        </w:rPr>
        <w:t>5</w:t>
      </w:r>
      <w:r w:rsidRPr="004D4F62">
        <w:rPr>
          <w:rFonts w:ascii="Times New Roman" w:hAnsi="Times New Roman" w:cs="Times New Roman"/>
          <w:sz w:val="28"/>
          <w:szCs w:val="28"/>
        </w:rPr>
        <w:t>. Под наблюдением за соблюдением обязательных требований (мониторингом безопасности) понимается сбор, анализ данных об объектах Муниципального контроля, имеющихся у Органа контроля,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28400D">
        <w:rPr>
          <w:rFonts w:ascii="Times New Roman" w:hAnsi="Times New Roman" w:cs="Times New Roman"/>
          <w:sz w:val="28"/>
          <w:szCs w:val="28"/>
        </w:rPr>
        <w:t>6</w:t>
      </w:r>
      <w:r w:rsidRPr="004D4F62">
        <w:rPr>
          <w:rFonts w:ascii="Times New Roman" w:hAnsi="Times New Roman" w:cs="Times New Roman"/>
          <w:sz w:val="28"/>
          <w:szCs w:val="28"/>
        </w:rPr>
        <w:t>. При осуществлении наблюдения за соблюдением обязательных требований (мониторинга безопасности) Орган контроля: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изучает размещенную в системе жилищно-коммунального хозяйства информацию о деятельности контролируемых лиц.</w:t>
      </w:r>
    </w:p>
    <w:p w:rsidR="00AA0072" w:rsidRPr="004D4F62" w:rsidRDefault="0028400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AA0072" w:rsidRPr="004D4F62">
        <w:rPr>
          <w:rFonts w:ascii="Times New Roman" w:hAnsi="Times New Roman" w:cs="Times New Roman"/>
          <w:sz w:val="28"/>
          <w:szCs w:val="28"/>
        </w:rPr>
        <w:t>. При наблюдении за соблюдением 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4.1</w:t>
      </w:r>
      <w:r w:rsidR="0028400D">
        <w:rPr>
          <w:rFonts w:ascii="Times New Roman" w:hAnsi="Times New Roman" w:cs="Times New Roman"/>
          <w:sz w:val="28"/>
          <w:szCs w:val="28"/>
        </w:rPr>
        <w:t>8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контроля принимается решение, предусмотренное </w:t>
      </w:r>
      <w:hyperlink r:id="rId25">
        <w:r w:rsidRPr="0028400D">
          <w:rPr>
            <w:rFonts w:ascii="Times New Roman" w:hAnsi="Times New Roman" w:cs="Times New Roman"/>
            <w:sz w:val="28"/>
            <w:szCs w:val="28"/>
          </w:rPr>
          <w:t>частью 3 статьи 74</w:t>
        </w:r>
      </w:hyperlink>
      <w:r w:rsidRPr="0028400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Федерального закона о контроле.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</w:t>
      </w:r>
      <w:r w:rsidR="0028400D">
        <w:rPr>
          <w:rFonts w:ascii="Times New Roman" w:hAnsi="Times New Roman" w:cs="Times New Roman"/>
          <w:sz w:val="28"/>
          <w:szCs w:val="28"/>
        </w:rPr>
        <w:t>19</w:t>
      </w:r>
      <w:r w:rsidRPr="004D4F62">
        <w:rPr>
          <w:rFonts w:ascii="Times New Roman" w:hAnsi="Times New Roman" w:cs="Times New Roman"/>
          <w:sz w:val="28"/>
          <w:szCs w:val="28"/>
        </w:rPr>
        <w:t>. Под выездным обследованием понимается контрольное мероприятие, проводимое в целях оценки соблюдения контролируемыми лицами обязательных требований.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Выездное обследование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0</w:t>
      </w:r>
      <w:r w:rsidRPr="004D4F62">
        <w:rPr>
          <w:rFonts w:ascii="Times New Roman" w:hAnsi="Times New Roman" w:cs="Times New Roman"/>
          <w:sz w:val="28"/>
          <w:szCs w:val="28"/>
        </w:rPr>
        <w:t>. При осуществлении выездного обследования может совершаться осмотр.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1</w:t>
      </w:r>
      <w:r w:rsidRPr="004D4F62">
        <w:rPr>
          <w:rFonts w:ascii="Times New Roman" w:hAnsi="Times New Roman" w:cs="Times New Roman"/>
          <w:sz w:val="28"/>
          <w:szCs w:val="28"/>
        </w:rPr>
        <w:t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2</w:t>
      </w:r>
      <w:r w:rsidRPr="004D4F62">
        <w:rPr>
          <w:rFonts w:ascii="Times New Roman" w:hAnsi="Times New Roman" w:cs="Times New Roman"/>
          <w:sz w:val="28"/>
          <w:szCs w:val="28"/>
        </w:rPr>
        <w:t>. Выездное обследование проводится без информирования контролируемого лица.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>. По результатам проведения выездного обследования предписание об устранении выявленных нарушений не выдается.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45"/>
      <w:bookmarkEnd w:id="4"/>
      <w:r w:rsidRPr="004D4F62">
        <w:rPr>
          <w:rFonts w:ascii="Times New Roman" w:hAnsi="Times New Roman" w:cs="Times New Roman"/>
          <w:sz w:val="28"/>
          <w:szCs w:val="28"/>
        </w:rPr>
        <w:lastRenderedPageBreak/>
        <w:t>4.2</w:t>
      </w:r>
      <w:r w:rsidR="0028400D">
        <w:rPr>
          <w:rFonts w:ascii="Times New Roman" w:hAnsi="Times New Roman" w:cs="Times New Roman"/>
          <w:sz w:val="28"/>
          <w:szCs w:val="28"/>
        </w:rPr>
        <w:t>4</w:t>
      </w:r>
      <w:r w:rsidRPr="004D4F62">
        <w:rPr>
          <w:rFonts w:ascii="Times New Roman" w:hAnsi="Times New Roman" w:cs="Times New Roman"/>
          <w:sz w:val="28"/>
          <w:szCs w:val="28"/>
        </w:rPr>
        <w:t>. Индивидуальный предприниматель, гражданин, являющиеся контролируемыми лицами, вправе представить в Орган контроля информацию о невозможности присутствия при проведении контрольного мероприятия в следующих случаях: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нахождение на стационарном лечении в медицинской организации либо болезнь, препятствующая участию в мероприятии по контролю, подтвержденная листком нетрудоспособности,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нахождение за пределами Российской Федерации,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административный арест,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избрание в отношении подозреваемого или обвиняемого в совершении преступления физического лица меры пресечения в виде: подписки о невыезде и надлежащем поведении, запрета определенных действий (если исключает возможность участия в мероприятии по контролю), заключения под стражу или домашнего ареста,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5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В случае представления индивидуальным предпринимателем, гражданином, являющимся контролируемым лицом, информации, предусмотренной </w:t>
      </w:r>
      <w:hyperlink w:anchor="P245">
        <w:r w:rsidRPr="0028400D">
          <w:rPr>
            <w:rFonts w:ascii="Times New Roman" w:hAnsi="Times New Roman" w:cs="Times New Roman"/>
            <w:sz w:val="28"/>
            <w:szCs w:val="28"/>
          </w:rPr>
          <w:t>пунктом 4.2</w:t>
        </w:r>
      </w:hyperlink>
      <w:r w:rsidR="0028400D">
        <w:rPr>
          <w:rFonts w:ascii="Times New Roman" w:hAnsi="Times New Roman" w:cs="Times New Roman"/>
          <w:sz w:val="28"/>
          <w:szCs w:val="28"/>
        </w:rPr>
        <w:t>4</w:t>
      </w:r>
      <w:r w:rsidRPr="004D4F62">
        <w:rPr>
          <w:rFonts w:ascii="Times New Roman" w:hAnsi="Times New Roman" w:cs="Times New Roman"/>
          <w:sz w:val="28"/>
          <w:szCs w:val="28"/>
        </w:rPr>
        <w:t xml:space="preserve"> настоящего Положения, проведение контрольного мероприятия переносится Органом контроля на срок, необходимый для устранения обстоятельств, послуживших поводом для такого обращения индивидуального предпринимателя или гражданина в Орган контроля.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6</w:t>
      </w:r>
      <w:r w:rsidRPr="004D4F62">
        <w:rPr>
          <w:rFonts w:ascii="Times New Roman" w:hAnsi="Times New Roman" w:cs="Times New Roman"/>
          <w:sz w:val="28"/>
          <w:szCs w:val="28"/>
        </w:rPr>
        <w:t>. Для фиксации должностными лицами, уполномоченными на осуществление Муниципального контроля, и лицами, привлекаемыми к совершению контрольных действий, доказательств нарушений обязательных требований м</w:t>
      </w:r>
      <w:r w:rsidR="00443BE7">
        <w:rPr>
          <w:rFonts w:ascii="Times New Roman" w:hAnsi="Times New Roman" w:cs="Times New Roman"/>
          <w:sz w:val="28"/>
          <w:szCs w:val="28"/>
        </w:rPr>
        <w:t xml:space="preserve">огут использоваться фотосъемка </w:t>
      </w:r>
      <w:r w:rsidRPr="004D4F62">
        <w:rPr>
          <w:rFonts w:ascii="Times New Roman" w:hAnsi="Times New Roman" w:cs="Times New Roman"/>
          <w:sz w:val="28"/>
          <w:szCs w:val="28"/>
        </w:rPr>
        <w:t>и</w:t>
      </w:r>
      <w:r w:rsidR="00443BE7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D4F62">
        <w:rPr>
          <w:rFonts w:ascii="Times New Roman" w:hAnsi="Times New Roman" w:cs="Times New Roman"/>
          <w:sz w:val="28"/>
          <w:szCs w:val="28"/>
        </w:rPr>
        <w:t xml:space="preserve"> видеозапись, за исключением фиксации сведений, отнесенных законодательством Российской Федерации к государственной тайне.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7</w:t>
      </w:r>
      <w:r w:rsidRPr="004D4F62">
        <w:rPr>
          <w:rFonts w:ascii="Times New Roman" w:hAnsi="Times New Roman" w:cs="Times New Roman"/>
          <w:sz w:val="28"/>
          <w:szCs w:val="28"/>
        </w:rPr>
        <w:t>. Решение о необходимости использования фотосъемки</w:t>
      </w:r>
      <w:r w:rsidR="00443BE7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и видеозаписи при осуществлении контрольных мероприятий принимается должностными лицами, уполномоченными на осуществление Муниципального контроля, самостоятельно при совершении следующих действий: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осмотр - фотосъемка, видеозапись,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опрос - </w:t>
      </w:r>
      <w:r w:rsidR="00443BE7">
        <w:rPr>
          <w:rFonts w:ascii="Times New Roman" w:hAnsi="Times New Roman" w:cs="Times New Roman"/>
          <w:sz w:val="28"/>
          <w:szCs w:val="28"/>
        </w:rPr>
        <w:t>видео</w:t>
      </w:r>
      <w:r w:rsidRPr="004D4F62">
        <w:rPr>
          <w:rFonts w:ascii="Times New Roman" w:hAnsi="Times New Roman" w:cs="Times New Roman"/>
          <w:sz w:val="28"/>
          <w:szCs w:val="28"/>
        </w:rPr>
        <w:t>запись,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получение письменных объяснений - фотосъемка, видеозапись,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истребование документов </w:t>
      </w:r>
      <w:r w:rsidR="00443BE7">
        <w:rPr>
          <w:rFonts w:ascii="Times New Roman" w:hAnsi="Times New Roman" w:cs="Times New Roman"/>
          <w:sz w:val="28"/>
          <w:szCs w:val="28"/>
        </w:rPr>
        <w:t>–</w:t>
      </w:r>
      <w:r w:rsidRPr="004D4F62">
        <w:rPr>
          <w:rFonts w:ascii="Times New Roman" w:hAnsi="Times New Roman" w:cs="Times New Roman"/>
          <w:sz w:val="28"/>
          <w:szCs w:val="28"/>
        </w:rPr>
        <w:t xml:space="preserve"> фотосъемка</w:t>
      </w:r>
      <w:r w:rsidR="00443BE7">
        <w:rPr>
          <w:rFonts w:ascii="Times New Roman" w:hAnsi="Times New Roman" w:cs="Times New Roman"/>
          <w:sz w:val="28"/>
          <w:szCs w:val="28"/>
        </w:rPr>
        <w:t xml:space="preserve">, </w:t>
      </w:r>
      <w:r w:rsidRPr="004D4F62">
        <w:rPr>
          <w:rFonts w:ascii="Times New Roman" w:hAnsi="Times New Roman" w:cs="Times New Roman"/>
          <w:sz w:val="28"/>
          <w:szCs w:val="28"/>
        </w:rPr>
        <w:t>видеозапись,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инструментальное обследование - фотосъемка, видеозапись,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эк</w:t>
      </w:r>
      <w:r w:rsidR="00443BE7">
        <w:rPr>
          <w:rFonts w:ascii="Times New Roman" w:hAnsi="Times New Roman" w:cs="Times New Roman"/>
          <w:sz w:val="28"/>
          <w:szCs w:val="28"/>
        </w:rPr>
        <w:t xml:space="preserve">спертиза - фотосъемка, </w:t>
      </w:r>
      <w:r w:rsidRPr="004D4F62">
        <w:rPr>
          <w:rFonts w:ascii="Times New Roman" w:hAnsi="Times New Roman" w:cs="Times New Roman"/>
          <w:sz w:val="28"/>
          <w:szCs w:val="28"/>
        </w:rPr>
        <w:t>видеозапись.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4.2</w:t>
      </w:r>
      <w:r w:rsidR="0028400D">
        <w:rPr>
          <w:rFonts w:ascii="Times New Roman" w:hAnsi="Times New Roman" w:cs="Times New Roman"/>
          <w:sz w:val="28"/>
          <w:szCs w:val="28"/>
        </w:rPr>
        <w:t>8</w:t>
      </w:r>
      <w:r w:rsidRPr="004D4F62">
        <w:rPr>
          <w:rFonts w:ascii="Times New Roman" w:hAnsi="Times New Roman" w:cs="Times New Roman"/>
          <w:sz w:val="28"/>
          <w:szCs w:val="28"/>
        </w:rPr>
        <w:t>. В обязательном порядке фото</w:t>
      </w:r>
      <w:r w:rsidR="009139E9">
        <w:rPr>
          <w:rFonts w:ascii="Times New Roman" w:hAnsi="Times New Roman" w:cs="Times New Roman"/>
          <w:sz w:val="28"/>
          <w:szCs w:val="28"/>
        </w:rPr>
        <w:t xml:space="preserve"> и</w:t>
      </w:r>
      <w:r w:rsidRPr="004D4F62">
        <w:rPr>
          <w:rFonts w:ascii="Times New Roman" w:hAnsi="Times New Roman" w:cs="Times New Roman"/>
          <w:sz w:val="28"/>
          <w:szCs w:val="28"/>
        </w:rPr>
        <w:t xml:space="preserve"> </w:t>
      </w:r>
      <w:r w:rsidR="009139E9">
        <w:rPr>
          <w:rFonts w:ascii="Times New Roman" w:hAnsi="Times New Roman" w:cs="Times New Roman"/>
          <w:sz w:val="28"/>
          <w:szCs w:val="28"/>
        </w:rPr>
        <w:t>(</w:t>
      </w:r>
      <w:r w:rsidRPr="004D4F62">
        <w:rPr>
          <w:rFonts w:ascii="Times New Roman" w:hAnsi="Times New Roman" w:cs="Times New Roman"/>
          <w:sz w:val="28"/>
          <w:szCs w:val="28"/>
        </w:rPr>
        <w:t>или</w:t>
      </w:r>
      <w:r w:rsidR="009139E9">
        <w:rPr>
          <w:rFonts w:ascii="Times New Roman" w:hAnsi="Times New Roman" w:cs="Times New Roman"/>
          <w:sz w:val="28"/>
          <w:szCs w:val="28"/>
        </w:rPr>
        <w:t>)</w:t>
      </w:r>
      <w:r w:rsidRPr="004D4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4F62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 w:rsidRPr="004D4F62">
        <w:rPr>
          <w:rFonts w:ascii="Times New Roman" w:hAnsi="Times New Roman" w:cs="Times New Roman"/>
          <w:sz w:val="28"/>
          <w:szCs w:val="28"/>
        </w:rPr>
        <w:t xml:space="preserve"> доказательств нарушений обязательных требований осуществляется при проведении выездного обследования.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28400D">
        <w:rPr>
          <w:rFonts w:ascii="Times New Roman" w:hAnsi="Times New Roman" w:cs="Times New Roman"/>
          <w:sz w:val="28"/>
          <w:szCs w:val="28"/>
        </w:rPr>
        <w:t>29</w:t>
      </w:r>
      <w:r w:rsidRPr="004D4F62">
        <w:rPr>
          <w:rFonts w:ascii="Times New Roman" w:hAnsi="Times New Roman" w:cs="Times New Roman"/>
          <w:sz w:val="28"/>
          <w:szCs w:val="28"/>
        </w:rPr>
        <w:t>. Уведомление о возможности использования фотосъемки,  видеозаписи при осуществлении контрольных мероприятий отражается в решении о проведении контрольного мероприятия.</w:t>
      </w:r>
    </w:p>
    <w:p w:rsidR="00AA0072" w:rsidRPr="004D4F62" w:rsidRDefault="0028400D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4.30</w:t>
      </w:r>
      <w:r w:rsidR="00AA0072" w:rsidRPr="004D4F62">
        <w:rPr>
          <w:rFonts w:ascii="Times New Roman" w:hAnsi="Times New Roman" w:cs="Times New Roman"/>
          <w:sz w:val="28"/>
          <w:szCs w:val="28"/>
        </w:rPr>
        <w:t>. Фиксация нарушений обязательных требований при помощи фотосъемки проводится не менее чем двумя снимками. Фотосъемка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4.3</w:t>
      </w:r>
      <w:r w:rsidR="0028400D">
        <w:rPr>
          <w:rFonts w:ascii="Times New Roman" w:hAnsi="Times New Roman" w:cs="Times New Roman"/>
          <w:sz w:val="28"/>
          <w:szCs w:val="28"/>
        </w:rPr>
        <w:t>1</w:t>
      </w:r>
      <w:r w:rsidRPr="004D4F62">
        <w:rPr>
          <w:rFonts w:ascii="Times New Roman" w:hAnsi="Times New Roman" w:cs="Times New Roman"/>
          <w:sz w:val="28"/>
          <w:szCs w:val="28"/>
        </w:rPr>
        <w:t xml:space="preserve">. </w:t>
      </w:r>
      <w:r w:rsidR="00715210">
        <w:rPr>
          <w:rFonts w:ascii="Times New Roman" w:hAnsi="Times New Roman" w:cs="Times New Roman"/>
          <w:sz w:val="28"/>
          <w:szCs w:val="28"/>
        </w:rPr>
        <w:t>В</w:t>
      </w:r>
      <w:r w:rsidRPr="004D4F62">
        <w:rPr>
          <w:rFonts w:ascii="Times New Roman" w:hAnsi="Times New Roman" w:cs="Times New Roman"/>
          <w:sz w:val="28"/>
          <w:szCs w:val="28"/>
        </w:rPr>
        <w:t>идеозапись осуществляется в ходе проведения контрольного мероприятия непрерывно с уведомлением вслух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4.3</w:t>
      </w:r>
      <w:r w:rsidR="0028400D">
        <w:rPr>
          <w:rFonts w:ascii="Times New Roman" w:hAnsi="Times New Roman" w:cs="Times New Roman"/>
          <w:sz w:val="28"/>
          <w:szCs w:val="28"/>
        </w:rPr>
        <w:t>2</w:t>
      </w:r>
      <w:r w:rsidRPr="004D4F62">
        <w:rPr>
          <w:rFonts w:ascii="Times New Roman" w:hAnsi="Times New Roman" w:cs="Times New Roman"/>
          <w:sz w:val="28"/>
          <w:szCs w:val="28"/>
        </w:rPr>
        <w:t>. Информация о проведении фотосъемки, видеозаписи отражается в акте, составляемом по результатам контрольного мероприятия.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Ре</w:t>
      </w:r>
      <w:r w:rsidR="00715210">
        <w:rPr>
          <w:rFonts w:ascii="Times New Roman" w:hAnsi="Times New Roman" w:cs="Times New Roman"/>
          <w:sz w:val="28"/>
          <w:szCs w:val="28"/>
        </w:rPr>
        <w:t xml:space="preserve">зультаты проведения фотосъемки, </w:t>
      </w:r>
      <w:r w:rsidRPr="004D4F62">
        <w:rPr>
          <w:rFonts w:ascii="Times New Roman" w:hAnsi="Times New Roman" w:cs="Times New Roman"/>
          <w:sz w:val="28"/>
          <w:szCs w:val="28"/>
        </w:rPr>
        <w:t>видеозаписи являются приложением к акту контрольного мероприятия.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4.3</w:t>
      </w:r>
      <w:r w:rsidR="0028400D">
        <w:rPr>
          <w:rFonts w:ascii="Times New Roman" w:hAnsi="Times New Roman" w:cs="Times New Roman"/>
          <w:sz w:val="28"/>
          <w:szCs w:val="28"/>
        </w:rPr>
        <w:t>3</w:t>
      </w:r>
      <w:r w:rsidRPr="004D4F62">
        <w:rPr>
          <w:rFonts w:ascii="Times New Roman" w:hAnsi="Times New Roman" w:cs="Times New Roman"/>
          <w:sz w:val="28"/>
          <w:szCs w:val="28"/>
        </w:rPr>
        <w:t xml:space="preserve">. Результаты контрольного мероприятия оформляются в порядке, установленном Федеральным </w:t>
      </w:r>
      <w:hyperlink r:id="rId26">
        <w:r w:rsidRPr="002840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 контроле.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4.3</w:t>
      </w:r>
      <w:r w:rsidR="0028400D">
        <w:rPr>
          <w:rFonts w:ascii="Times New Roman" w:hAnsi="Times New Roman" w:cs="Times New Roman"/>
          <w:sz w:val="28"/>
          <w:szCs w:val="28"/>
        </w:rPr>
        <w:t>4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В случае выявления при проведении контрольного мероприятия нарушений обязательных требований контролируемым лицом Орган контроля в пределах полномочий, предусмотренных законодательством Российской Федерации, обязан принять меры в соответствии с Федеральным </w:t>
      </w:r>
      <w:hyperlink r:id="rId27">
        <w:r w:rsidRPr="002840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8400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о контроле.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4.3</w:t>
      </w:r>
      <w:r w:rsidR="008B57F4">
        <w:rPr>
          <w:rFonts w:ascii="Times New Roman" w:hAnsi="Times New Roman" w:cs="Times New Roman"/>
          <w:sz w:val="28"/>
          <w:szCs w:val="28"/>
        </w:rPr>
        <w:t>5</w:t>
      </w:r>
      <w:r w:rsidRPr="004D4F62">
        <w:rPr>
          <w:rFonts w:ascii="Times New Roman" w:hAnsi="Times New Roman" w:cs="Times New Roman"/>
          <w:sz w:val="28"/>
          <w:szCs w:val="28"/>
        </w:rPr>
        <w:t xml:space="preserve">. В случае если выданное предписание об устранении нарушений обязательных требований исполнено контролируемым лицом надлежащим образом, то меры, предусмотренные </w:t>
      </w:r>
      <w:hyperlink r:id="rId28">
        <w:r w:rsidRPr="0028400D">
          <w:rPr>
            <w:rFonts w:ascii="Times New Roman" w:hAnsi="Times New Roman" w:cs="Times New Roman"/>
            <w:sz w:val="28"/>
            <w:szCs w:val="28"/>
          </w:rPr>
          <w:t>пунктом 3 части 2 статьи 90</w:t>
        </w:r>
      </w:hyperlink>
      <w:r w:rsidRPr="0028400D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Федерального закона о контроле (в части административных правонарушений), не принимаются.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tabs>
          <w:tab w:val="left" w:pos="6237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5.1. Решения Органа контроля и действия (бездействие)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tabs>
          <w:tab w:val="left" w:pos="6237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5.2. Рассмотрение жалоб на решения Органа контроля, действия (бездействие) должностных лиц Органа контроля осуществляется в порядке и в сроки, установленные Федеральным </w:t>
      </w:r>
      <w:hyperlink r:id="rId29">
        <w:r w:rsidRPr="008B57F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8B57F4">
        <w:rPr>
          <w:rFonts w:ascii="Times New Roman" w:hAnsi="Times New Roman" w:cs="Times New Roman"/>
          <w:sz w:val="28"/>
          <w:szCs w:val="28"/>
        </w:rPr>
        <w:t>№</w:t>
      </w:r>
      <w:r w:rsidRPr="004D4F62">
        <w:rPr>
          <w:rFonts w:ascii="Times New Roman" w:hAnsi="Times New Roman" w:cs="Times New Roman"/>
          <w:sz w:val="28"/>
          <w:szCs w:val="28"/>
        </w:rPr>
        <w:t xml:space="preserve"> 59-ФЗ </w:t>
      </w:r>
      <w:r w:rsidR="008B57F4">
        <w:rPr>
          <w:rFonts w:ascii="Times New Roman" w:hAnsi="Times New Roman" w:cs="Times New Roman"/>
          <w:sz w:val="28"/>
          <w:szCs w:val="28"/>
        </w:rPr>
        <w:t>«</w:t>
      </w:r>
      <w:r w:rsidRPr="004D4F62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 w:rsidR="008B57F4"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4D4F62">
        <w:rPr>
          <w:rFonts w:ascii="Times New Roman" w:hAnsi="Times New Roman" w:cs="Times New Roman"/>
          <w:sz w:val="28"/>
          <w:szCs w:val="28"/>
        </w:rPr>
        <w:t xml:space="preserve">, правовым актом администрации </w:t>
      </w:r>
      <w:r w:rsidR="00715210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715210" w:rsidRDefault="00AA0072" w:rsidP="00852D04">
      <w:pPr>
        <w:pStyle w:val="ConsPlusNormal"/>
        <w:keepNext/>
        <w:keepLines/>
        <w:widowControl/>
        <w:suppressLineNumbers/>
        <w:tabs>
          <w:tab w:val="left" w:pos="6237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5.3. Досудебный порядок подачи жалоб, установленный </w:t>
      </w:r>
      <w:hyperlink r:id="rId30">
        <w:r w:rsidRPr="008B57F4">
          <w:rPr>
            <w:rFonts w:ascii="Times New Roman" w:hAnsi="Times New Roman" w:cs="Times New Roman"/>
            <w:sz w:val="28"/>
            <w:szCs w:val="28"/>
          </w:rPr>
          <w:t>главой 9</w:t>
        </w:r>
      </w:hyperlink>
      <w:r w:rsidRPr="008B57F4">
        <w:rPr>
          <w:rFonts w:ascii="Times New Roman" w:hAnsi="Times New Roman" w:cs="Times New Roman"/>
          <w:sz w:val="28"/>
          <w:szCs w:val="28"/>
        </w:rPr>
        <w:t xml:space="preserve"> </w:t>
      </w:r>
      <w:r w:rsidRPr="004D4F62">
        <w:rPr>
          <w:rFonts w:ascii="Times New Roman" w:hAnsi="Times New Roman" w:cs="Times New Roman"/>
          <w:sz w:val="28"/>
          <w:szCs w:val="28"/>
        </w:rPr>
        <w:t>Федерального закона о контроле, при осуществлении Муниципального контроля не применяется.</w:t>
      </w:r>
      <w:r w:rsidR="00014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tabs>
          <w:tab w:val="left" w:pos="6237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 xml:space="preserve">5.4. Оценка результативности и эффективности осуществления Муниципального контроля осуществляется на основании </w:t>
      </w:r>
      <w:hyperlink r:id="rId31">
        <w:r w:rsidRPr="00E558E9">
          <w:rPr>
            <w:rFonts w:ascii="Times New Roman" w:hAnsi="Times New Roman" w:cs="Times New Roman"/>
            <w:sz w:val="28"/>
            <w:szCs w:val="28"/>
          </w:rPr>
          <w:t>статьи 30</w:t>
        </w:r>
      </w:hyperlink>
      <w:r w:rsidRPr="004D4F62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контроле.</w:t>
      </w:r>
    </w:p>
    <w:p w:rsidR="00AA0072" w:rsidRPr="004D4F62" w:rsidRDefault="00AA0072" w:rsidP="00852D04">
      <w:pPr>
        <w:pStyle w:val="ConsPlusNormal"/>
        <w:keepNext/>
        <w:keepLines/>
        <w:widowControl/>
        <w:suppressLineNumbers/>
        <w:tabs>
          <w:tab w:val="left" w:pos="6237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Ключевые показатели Муниципального контроля и их целевые значения, индикативные показатели Муниципального контроля утверждаются правовым актом Думы</w:t>
      </w:r>
      <w:r w:rsidR="00E558E9">
        <w:rPr>
          <w:rFonts w:ascii="Times New Roman" w:hAnsi="Times New Roman" w:cs="Times New Roman"/>
          <w:sz w:val="28"/>
          <w:szCs w:val="28"/>
        </w:rPr>
        <w:t xml:space="preserve"> Пермского муниципального округа</w:t>
      </w:r>
      <w:r w:rsidRPr="004D4F62">
        <w:rPr>
          <w:rFonts w:ascii="Times New Roman" w:hAnsi="Times New Roman" w:cs="Times New Roman"/>
          <w:sz w:val="28"/>
          <w:szCs w:val="28"/>
        </w:rPr>
        <w:t>.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210" w:rsidRDefault="00715210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210" w:rsidRDefault="00715210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210" w:rsidRDefault="00715210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25A7" w:rsidRDefault="00BD25A7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5210" w:rsidRPr="004D4F62" w:rsidRDefault="00715210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AA0072" w:rsidP="009D7F01">
      <w:pPr>
        <w:pStyle w:val="ConsPlusNormal"/>
        <w:keepNext/>
        <w:keepLines/>
        <w:widowControl/>
        <w:suppressLineNumbers/>
        <w:suppressAutoHyphens/>
        <w:ind w:left="6237"/>
        <w:outlineLvl w:val="1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250F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A0072" w:rsidRPr="004D4F62" w:rsidRDefault="00AA0072" w:rsidP="009D7F01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 Положению</w:t>
      </w:r>
    </w:p>
    <w:p w:rsidR="00AA0072" w:rsidRPr="004D4F62" w:rsidRDefault="00AA0072" w:rsidP="009D7F01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 муниципальном жилищном контроле</w:t>
      </w:r>
    </w:p>
    <w:p w:rsidR="00E558E9" w:rsidRDefault="00AA0072" w:rsidP="009D7F01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58E9">
        <w:rPr>
          <w:rFonts w:ascii="Times New Roman" w:hAnsi="Times New Roman" w:cs="Times New Roman"/>
          <w:sz w:val="28"/>
          <w:szCs w:val="28"/>
        </w:rPr>
        <w:t xml:space="preserve">Пермского </w:t>
      </w:r>
    </w:p>
    <w:p w:rsidR="00AA0072" w:rsidRPr="004D4F62" w:rsidRDefault="00E558E9" w:rsidP="009D7F01">
      <w:pPr>
        <w:pStyle w:val="ConsPlusNormal"/>
        <w:keepNext/>
        <w:keepLines/>
        <w:widowControl/>
        <w:suppressLineNumbers/>
        <w:suppressAutoHyphens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0072" w:rsidRPr="004D4F62" w:rsidRDefault="00105FC1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88"/>
      <w:bookmarkEnd w:id="5"/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отнесения объектов муниципального жилищного контроля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 категориям риска причинения вреда (ущерба)</w:t>
      </w:r>
    </w:p>
    <w:p w:rsidR="00AA0072" w:rsidRPr="004D4F62" w:rsidRDefault="00AA007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</w:p>
    <w:p w:rsidR="00AA0072" w:rsidRPr="004D4F62" w:rsidRDefault="00AA0072" w:rsidP="004D4F62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F01" w:rsidRPr="009D7F01" w:rsidRDefault="009D7F01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3"/>
      <w:bookmarkEnd w:id="6"/>
      <w:r w:rsidRPr="009D7F01">
        <w:rPr>
          <w:rFonts w:ascii="Times New Roman" w:hAnsi="Times New Roman" w:cs="Times New Roman"/>
          <w:sz w:val="28"/>
          <w:szCs w:val="28"/>
        </w:rPr>
        <w:t xml:space="preserve">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требований, установленных жилищным законодательством Российской Федерации, законодательством Российской Федерации об энергосбережении </w:t>
      </w:r>
      <w:proofErr w:type="gramStart"/>
      <w:r w:rsidRPr="009D7F0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D7F01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эффективности, в отношении муниципального жилищного фонда деятельность контролируемых лиц, подлежащая муниципальному жилищному контролю (далее - Муниципальный контроль),</w:t>
      </w:r>
      <w:r>
        <w:rPr>
          <w:rFonts w:ascii="Times New Roman" w:hAnsi="Times New Roman" w:cs="Times New Roman"/>
          <w:sz w:val="28"/>
          <w:szCs w:val="28"/>
        </w:rPr>
        <w:t xml:space="preserve"> разделяется на группу тяжести «А»</w:t>
      </w:r>
      <w:r w:rsidRPr="009D7F01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«Б»</w:t>
      </w:r>
      <w:r w:rsidRPr="009D7F01">
        <w:rPr>
          <w:rFonts w:ascii="Times New Roman" w:hAnsi="Times New Roman" w:cs="Times New Roman"/>
          <w:sz w:val="28"/>
          <w:szCs w:val="28"/>
        </w:rPr>
        <w:t xml:space="preserve"> (далее - группы тяжести).</w:t>
      </w:r>
    </w:p>
    <w:p w:rsidR="009D7F01" w:rsidRPr="009D7F01" w:rsidRDefault="009D7F01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01">
        <w:rPr>
          <w:rFonts w:ascii="Times New Roman" w:hAnsi="Times New Roman" w:cs="Times New Roman"/>
          <w:sz w:val="28"/>
          <w:szCs w:val="28"/>
        </w:rPr>
        <w:t xml:space="preserve">К группе тяжести </w:t>
      </w:r>
      <w:r>
        <w:rPr>
          <w:rFonts w:ascii="Times New Roman" w:hAnsi="Times New Roman" w:cs="Times New Roman"/>
          <w:sz w:val="28"/>
          <w:szCs w:val="28"/>
        </w:rPr>
        <w:t>«А»</w:t>
      </w:r>
      <w:r w:rsidRPr="009D7F01">
        <w:rPr>
          <w:rFonts w:ascii="Times New Roman" w:hAnsi="Times New Roman" w:cs="Times New Roman"/>
          <w:sz w:val="28"/>
          <w:szCs w:val="28"/>
        </w:rPr>
        <w:t xml:space="preserve"> относится деятельность юридических лиц и индивидуальных предпринимателей по управлению многоквартирными домами, оказанию услуг и (или) выполнению работ по содержанию и ремонту общего имущества в многоквартирных домах в отношении многоквартирных домов, оборудованных лифтами и (или) централизованной системой газоснабжения, в том числе многоквартирных домов, в которых для производства услуг по горячему водоснабжению и (или) теплоснабжению используется газ.</w:t>
      </w:r>
      <w:proofErr w:type="gramEnd"/>
    </w:p>
    <w:p w:rsidR="00DA1B94" w:rsidRDefault="009D7F01" w:rsidP="00852D04">
      <w:pPr>
        <w:pStyle w:val="ConsPlusNormal"/>
        <w:keepNext/>
        <w:keepLines/>
        <w:widowControl/>
        <w:suppressLineNumbers/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F01">
        <w:rPr>
          <w:rFonts w:ascii="Times New Roman" w:hAnsi="Times New Roman" w:cs="Times New Roman"/>
          <w:sz w:val="28"/>
          <w:szCs w:val="28"/>
        </w:rPr>
        <w:t xml:space="preserve">В иных случаях деятельность контролируемых лиц относится к группе тяжести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D7F0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7F01">
        <w:rPr>
          <w:rFonts w:ascii="Times New Roman" w:hAnsi="Times New Roman" w:cs="Times New Roman"/>
          <w:sz w:val="28"/>
          <w:szCs w:val="28"/>
        </w:rPr>
        <w:t>.</w:t>
      </w:r>
    </w:p>
    <w:p w:rsidR="00BD25A7" w:rsidRDefault="009D7F01" w:rsidP="00852D04">
      <w:pPr>
        <w:pStyle w:val="ConsPlusNormal"/>
        <w:keepNext/>
        <w:keepLines/>
        <w:widowControl/>
        <w:suppressLineNumbers/>
        <w:suppressAutoHyphens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7F01">
        <w:rPr>
          <w:rFonts w:ascii="Times New Roman" w:hAnsi="Times New Roman" w:cs="Times New Roman"/>
          <w:sz w:val="28"/>
          <w:szCs w:val="28"/>
        </w:rPr>
        <w:t xml:space="preserve">С учетом оценки вероятности несоблюдения контролируемыми лицами обязательных требований, указанных в </w:t>
      </w:r>
      <w:hyperlink w:anchor="P293">
        <w:r w:rsidRPr="009D7F0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первом</w:t>
        </w:r>
      </w:hyperlink>
      <w:r w:rsidRPr="009D7F01">
        <w:rPr>
          <w:rFonts w:ascii="Times New Roman" w:hAnsi="Times New Roman" w:cs="Times New Roman"/>
          <w:sz w:val="28"/>
          <w:szCs w:val="28"/>
        </w:rPr>
        <w:t xml:space="preserve"> настоящего приложения, деятельность, подлежащая Муниципальному контролю, разделяется на группу вероятности </w:t>
      </w:r>
      <w:r w:rsidR="00DA1B94">
        <w:rPr>
          <w:rFonts w:ascii="Times New Roman" w:hAnsi="Times New Roman" w:cs="Times New Roman"/>
          <w:sz w:val="28"/>
          <w:szCs w:val="28"/>
        </w:rPr>
        <w:t>«1» или «</w:t>
      </w:r>
      <w:r w:rsidRPr="009D7F01">
        <w:rPr>
          <w:rFonts w:ascii="Times New Roman" w:hAnsi="Times New Roman" w:cs="Times New Roman"/>
          <w:sz w:val="28"/>
          <w:szCs w:val="28"/>
        </w:rPr>
        <w:t>2</w:t>
      </w:r>
      <w:r w:rsidR="00DA1B94">
        <w:rPr>
          <w:rFonts w:ascii="Times New Roman" w:hAnsi="Times New Roman" w:cs="Times New Roman"/>
          <w:sz w:val="28"/>
          <w:szCs w:val="28"/>
        </w:rPr>
        <w:t>»</w:t>
      </w:r>
      <w:r w:rsidRPr="009D7F01">
        <w:rPr>
          <w:rFonts w:ascii="Times New Roman" w:hAnsi="Times New Roman" w:cs="Times New Roman"/>
          <w:sz w:val="28"/>
          <w:szCs w:val="28"/>
        </w:rPr>
        <w:t xml:space="preserve"> (далее - группы вероятности).</w:t>
      </w:r>
    </w:p>
    <w:p w:rsidR="00CE3927" w:rsidRDefault="009D7F01" w:rsidP="00852D04">
      <w:pPr>
        <w:tabs>
          <w:tab w:val="left" w:pos="3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7F01">
        <w:rPr>
          <w:rFonts w:ascii="Times New Roman" w:hAnsi="Times New Roman" w:cs="Times New Roman"/>
          <w:sz w:val="28"/>
          <w:szCs w:val="28"/>
        </w:rPr>
        <w:t xml:space="preserve">К группе вероятности </w:t>
      </w:r>
      <w:r w:rsidR="00DA1B94">
        <w:rPr>
          <w:rFonts w:ascii="Times New Roman" w:hAnsi="Times New Roman" w:cs="Times New Roman"/>
          <w:sz w:val="28"/>
          <w:szCs w:val="28"/>
        </w:rPr>
        <w:t>«1»</w:t>
      </w:r>
      <w:r w:rsidRPr="009D7F01">
        <w:rPr>
          <w:rFonts w:ascii="Times New Roman" w:hAnsi="Times New Roman" w:cs="Times New Roman"/>
          <w:sz w:val="28"/>
          <w:szCs w:val="28"/>
        </w:rPr>
        <w:t xml:space="preserve"> относится деятельность контролируемых лиц при наличии вступившего в законную силу</w:t>
      </w:r>
      <w:r w:rsidR="00AD660E">
        <w:rPr>
          <w:rFonts w:ascii="Times New Roman" w:hAnsi="Times New Roman" w:cs="Times New Roman"/>
          <w:sz w:val="28"/>
          <w:szCs w:val="28"/>
        </w:rPr>
        <w:t xml:space="preserve"> судебного документа</w:t>
      </w:r>
      <w:r w:rsidRPr="009D7F01">
        <w:rPr>
          <w:rFonts w:ascii="Times New Roman" w:hAnsi="Times New Roman" w:cs="Times New Roman"/>
          <w:sz w:val="28"/>
          <w:szCs w:val="28"/>
        </w:rPr>
        <w:t xml:space="preserve">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причинения вреда (ущерба) охраняемым законом ценностям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предусмотренного</w:t>
      </w:r>
      <w:proofErr w:type="gramEnd"/>
      <w:r w:rsidRPr="009D7F01">
        <w:rPr>
          <w:rFonts w:ascii="Times New Roman" w:hAnsi="Times New Roman" w:cs="Times New Roman"/>
          <w:sz w:val="28"/>
          <w:szCs w:val="28"/>
        </w:rPr>
        <w:t xml:space="preserve"> </w:t>
      </w:r>
      <w:hyperlink r:id="rId32">
        <w:proofErr w:type="gramStart"/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7.21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33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7.23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4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7.23.2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5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7.23.3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6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9.5.1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7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9.13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7F01">
        <w:rPr>
          <w:rFonts w:ascii="Times New Roman" w:hAnsi="Times New Roman" w:cs="Times New Roman"/>
          <w:sz w:val="28"/>
          <w:szCs w:val="28"/>
        </w:rPr>
        <w:t xml:space="preserve">(в части уклонения от исполнения требований к обеспечению доступности для инвалидов объектов жилищного фонда), </w:t>
      </w:r>
      <w:hyperlink r:id="rId38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4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9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40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12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</w:t>
      </w:r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части коллективных (общедомовых), индивидуальных и общих (для коммунальных квартир) приборов учета используемых энергетических ресурсов в многоквартирных домах, жилых домах) статьи 9.16,</w:t>
      </w:r>
      <w:proofErr w:type="gramEnd"/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1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частями 1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42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4 статьи 9.23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43">
        <w:r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статьи 13.19.2</w:t>
        </w:r>
      </w:hyperlink>
      <w:r w:rsidRPr="00DA1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</w:t>
      </w:r>
      <w:r w:rsidRPr="009D7F01">
        <w:rPr>
          <w:rFonts w:ascii="Times New Roman" w:hAnsi="Times New Roman" w:cs="Times New Roman"/>
          <w:sz w:val="28"/>
          <w:szCs w:val="28"/>
        </w:rPr>
        <w:t>а исключением административных правонарушений, совершенных жилищно-строительными кооперативами, осуществляющими строительство многоквартирных домов) Кодекса Российской Федерации об административных правонарушениях.</w:t>
      </w:r>
    </w:p>
    <w:p w:rsidR="009D7F01" w:rsidRDefault="00DA1B94" w:rsidP="00852D04">
      <w:pPr>
        <w:tabs>
          <w:tab w:val="left" w:pos="3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группе вероятности «</w:t>
      </w:r>
      <w:r w:rsidR="009D7F01" w:rsidRPr="009D7F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7F01" w:rsidRPr="009D7F01">
        <w:rPr>
          <w:rFonts w:ascii="Times New Roman" w:hAnsi="Times New Roman" w:cs="Times New Roman"/>
          <w:sz w:val="28"/>
          <w:szCs w:val="28"/>
        </w:rPr>
        <w:t xml:space="preserve"> относится деятельность контролируемых лиц, у которых в течение последних трех лет при проведении планового или внепланового контрольного мероприятия не были выявлены нарушения обязательных требований, указанных в </w:t>
      </w:r>
      <w:hyperlink w:anchor="P293">
        <w:r w:rsidR="009D7F01" w:rsidRPr="00DA1B94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абзаце первом</w:t>
        </w:r>
      </w:hyperlink>
      <w:r w:rsidR="009D7F01" w:rsidRPr="009D7F01">
        <w:rPr>
          <w:rFonts w:ascii="Times New Roman" w:hAnsi="Times New Roman" w:cs="Times New Roman"/>
          <w:sz w:val="28"/>
          <w:szCs w:val="28"/>
        </w:rPr>
        <w:t xml:space="preserve"> настоящего приложения.</w:t>
      </w:r>
    </w:p>
    <w:tbl>
      <w:tblPr>
        <w:tblpPr w:leftFromText="180" w:rightFromText="180" w:vertAnchor="text" w:horzAnchor="margin" w:tblpY="10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835"/>
      </w:tblGrid>
      <w:tr w:rsidR="00CE3927" w:rsidRPr="009D7F01" w:rsidTr="00CE3927">
        <w:tc>
          <w:tcPr>
            <w:tcW w:w="3402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Группа тяжести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Группа вероятности</w:t>
            </w:r>
          </w:p>
        </w:tc>
      </w:tr>
      <w:tr w:rsidR="00CE3927" w:rsidRPr="009D7F01" w:rsidTr="00CE3927">
        <w:tc>
          <w:tcPr>
            <w:tcW w:w="3402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3927" w:rsidRPr="009D7F01" w:rsidTr="00CE3927">
        <w:tc>
          <w:tcPr>
            <w:tcW w:w="3402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3927" w:rsidRPr="009D7F01" w:rsidTr="00CE3927">
        <w:tc>
          <w:tcPr>
            <w:tcW w:w="3402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Умеренный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3927" w:rsidRPr="009D7F01" w:rsidTr="00CE3927">
        <w:tc>
          <w:tcPr>
            <w:tcW w:w="3402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835" w:type="dxa"/>
          </w:tcPr>
          <w:p w:rsidR="00CE3927" w:rsidRPr="009D7F01" w:rsidRDefault="00CE3927" w:rsidP="00852D04">
            <w:pPr>
              <w:pStyle w:val="ConsPlusNormal"/>
              <w:keepNext/>
              <w:keepLines/>
              <w:widowControl/>
              <w:suppressLineNumbers/>
              <w:suppressAutoHyphens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F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E3927" w:rsidRDefault="009D7F01" w:rsidP="00852D04">
      <w:pPr>
        <w:tabs>
          <w:tab w:val="left" w:pos="1916"/>
          <w:tab w:val="left" w:pos="623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F01">
        <w:rPr>
          <w:rFonts w:ascii="Times New Roman" w:hAnsi="Times New Roman" w:cs="Times New Roman"/>
          <w:sz w:val="28"/>
          <w:szCs w:val="28"/>
        </w:rPr>
        <w:t>Отнесение деятельности контролируемого лица к определенной категории риска основывается на соотнесении группы тяжести и группы вероятности.</w:t>
      </w:r>
    </w:p>
    <w:p w:rsidR="00AA0072" w:rsidRPr="004D4F62" w:rsidRDefault="00BF44E0" w:rsidP="004727F2">
      <w:pPr>
        <w:pStyle w:val="ConsPlusNormal"/>
        <w:keepNext/>
        <w:keepLines/>
        <w:widowControl/>
        <w:suppressLineNumbers/>
        <w:suppressAutoHyphens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727F2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072" w:rsidRPr="004D4F62" w:rsidRDefault="00AA0072" w:rsidP="004727F2">
      <w:pPr>
        <w:pStyle w:val="ConsPlusNormal"/>
        <w:keepNext/>
        <w:keepLines/>
        <w:widowControl/>
        <w:suppressLineNumbers/>
        <w:suppressAutoHyphens/>
        <w:ind w:firstLine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к решению</w:t>
      </w:r>
    </w:p>
    <w:p w:rsidR="008C3FFA" w:rsidRDefault="00AA0072" w:rsidP="004727F2">
      <w:pPr>
        <w:pStyle w:val="ConsPlusNormal"/>
        <w:keepNext/>
        <w:keepLines/>
        <w:widowControl/>
        <w:suppressLineNumbers/>
        <w:suppressAutoHyphens/>
        <w:ind w:firstLine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>Думы</w:t>
      </w:r>
      <w:r w:rsidR="008C3FFA">
        <w:rPr>
          <w:rFonts w:ascii="Times New Roman" w:hAnsi="Times New Roman" w:cs="Times New Roman"/>
          <w:sz w:val="28"/>
          <w:szCs w:val="28"/>
        </w:rPr>
        <w:t xml:space="preserve"> Пермского </w:t>
      </w:r>
    </w:p>
    <w:p w:rsidR="00AA0072" w:rsidRPr="004D4F62" w:rsidRDefault="008C3FFA" w:rsidP="004727F2">
      <w:pPr>
        <w:pStyle w:val="ConsPlusNormal"/>
        <w:keepNext/>
        <w:keepLines/>
        <w:widowControl/>
        <w:suppressLineNumbers/>
        <w:suppressAutoHyphens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AA0072" w:rsidRPr="004D4F62" w:rsidRDefault="00AA0072" w:rsidP="004727F2">
      <w:pPr>
        <w:pStyle w:val="ConsPlusNormal"/>
        <w:keepNext/>
        <w:keepLines/>
        <w:widowControl/>
        <w:suppressLineNumbers/>
        <w:suppressAutoHyphens/>
        <w:ind w:firstLine="6237"/>
        <w:rPr>
          <w:rFonts w:ascii="Times New Roman" w:hAnsi="Times New Roman" w:cs="Times New Roman"/>
          <w:sz w:val="28"/>
          <w:szCs w:val="28"/>
        </w:rPr>
      </w:pPr>
      <w:r w:rsidRPr="004D4F62">
        <w:rPr>
          <w:rFonts w:ascii="Times New Roman" w:hAnsi="Times New Roman" w:cs="Times New Roman"/>
          <w:sz w:val="28"/>
          <w:szCs w:val="28"/>
        </w:rPr>
        <w:t xml:space="preserve">от </w:t>
      </w:r>
      <w:r w:rsidR="008C3FFA">
        <w:rPr>
          <w:rFonts w:ascii="Times New Roman" w:hAnsi="Times New Roman" w:cs="Times New Roman"/>
          <w:sz w:val="28"/>
          <w:szCs w:val="28"/>
        </w:rPr>
        <w:t>_________№_____</w:t>
      </w:r>
    </w:p>
    <w:p w:rsidR="00415EF2" w:rsidRDefault="00415EF2" w:rsidP="004D4F62">
      <w:pPr>
        <w:pStyle w:val="ConsPlusTitle"/>
        <w:keepNext/>
        <w:keepLines/>
        <w:widowControl/>
        <w:suppressLineNumbers/>
        <w:suppressAutoHyphens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26"/>
      <w:bookmarkEnd w:id="7"/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показатели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их целевые значения</w:t>
      </w:r>
      <w:r w:rsidRPr="004727F2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индикативные показатели</w:t>
      </w:r>
    </w:p>
    <w:p w:rsid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жилищного контроля </w:t>
      </w:r>
    </w:p>
    <w:p w:rsid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BD9" w:rsidRDefault="004727F2" w:rsidP="00D92BD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показателями и их целевыми значениями для муниципального жилищного контроля на территории Пермского муниципального округа</w:t>
      </w:r>
      <w:r w:rsidR="00330639" w:rsidRPr="00330639">
        <w:t xml:space="preserve"> </w:t>
      </w:r>
      <w:r w:rsidR="00330639" w:rsidRPr="00330639">
        <w:rPr>
          <w:rFonts w:ascii="Times New Roman" w:hAnsi="Times New Roman" w:cs="Times New Roman"/>
          <w:sz w:val="28"/>
          <w:szCs w:val="28"/>
        </w:rPr>
        <w:t>за отчетный период (календарный год)</w:t>
      </w:r>
      <w:r>
        <w:rPr>
          <w:rFonts w:ascii="Times New Roman" w:hAnsi="Times New Roman" w:cs="Times New Roman"/>
          <w:sz w:val="28"/>
          <w:szCs w:val="28"/>
        </w:rPr>
        <w:t>, достижение которых обеспечивается контрольным органом, являются:</w:t>
      </w:r>
    </w:p>
    <w:p w:rsidR="00D92BD9" w:rsidRDefault="00D92BD9" w:rsidP="00D92BD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3"/>
        <w:gridCol w:w="2835"/>
      </w:tblGrid>
      <w:tr w:rsidR="00D92BD9" w:rsidRPr="00D92BD9" w:rsidTr="00561C0D">
        <w:tc>
          <w:tcPr>
            <w:tcW w:w="6583" w:type="dxa"/>
          </w:tcPr>
          <w:p w:rsidR="00D92BD9" w:rsidRPr="00D92BD9" w:rsidRDefault="00D92BD9" w:rsidP="00D92BD9">
            <w:pPr>
              <w:keepNext/>
              <w:keepLines/>
              <w:suppressLineNumbers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Ключевые показатели</w:t>
            </w:r>
          </w:p>
        </w:tc>
        <w:tc>
          <w:tcPr>
            <w:tcW w:w="2835" w:type="dxa"/>
          </w:tcPr>
          <w:p w:rsidR="00D92BD9" w:rsidRPr="00D92BD9" w:rsidRDefault="00D92BD9" w:rsidP="00561C0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Целевые значения</w:t>
            </w:r>
            <w:proofErr w:type="gramStart"/>
            <w:r w:rsidRPr="00D92BD9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D92BD9" w:rsidRPr="00D92BD9" w:rsidTr="00561C0D">
        <w:tc>
          <w:tcPr>
            <w:tcW w:w="6583" w:type="dxa"/>
          </w:tcPr>
          <w:p w:rsidR="00D92BD9" w:rsidRPr="00D92BD9" w:rsidRDefault="00D92BD9" w:rsidP="00D92BD9">
            <w:pPr>
              <w:keepNext/>
              <w:keepLines/>
              <w:suppressLineNumbers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835" w:type="dxa"/>
          </w:tcPr>
          <w:p w:rsidR="00D92BD9" w:rsidRPr="00D92BD9" w:rsidRDefault="00D92BD9" w:rsidP="00561C0D">
            <w:pPr>
              <w:keepNext/>
              <w:keepLines/>
              <w:suppressLineNumber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70-80</w:t>
            </w:r>
          </w:p>
        </w:tc>
      </w:tr>
      <w:tr w:rsidR="00D92BD9" w:rsidRPr="00D92BD9" w:rsidTr="00561C0D">
        <w:tc>
          <w:tcPr>
            <w:tcW w:w="6583" w:type="dxa"/>
          </w:tcPr>
          <w:p w:rsidR="00D92BD9" w:rsidRPr="00D92BD9" w:rsidRDefault="00D92BD9" w:rsidP="00D92BD9">
            <w:pPr>
              <w:keepNext/>
              <w:keepLines/>
              <w:suppressLineNumbers/>
              <w:suppressAutoHyphens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Доля обоснованных жалоб на действия (бездействие) органа муниципального контроля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2835" w:type="dxa"/>
          </w:tcPr>
          <w:p w:rsidR="00D92BD9" w:rsidRPr="00D92BD9" w:rsidRDefault="00D92BD9" w:rsidP="00561C0D">
            <w:pPr>
              <w:keepNext/>
              <w:keepLines/>
              <w:suppressLineNumbers/>
              <w:suppressAutoHyphens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BD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27F2" w:rsidRDefault="004727F2" w:rsidP="00D92BD9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7F2" w:rsidRDefault="004727F2" w:rsidP="00FB69CB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 Индикативны</w:t>
      </w:r>
      <w:r w:rsidR="00330639">
        <w:rPr>
          <w:rFonts w:ascii="Times New Roman" w:hAnsi="Times New Roman" w:cs="Times New Roman"/>
          <w:sz w:val="28"/>
          <w:szCs w:val="28"/>
        </w:rPr>
        <w:t>ми</w:t>
      </w:r>
      <w:r w:rsidRPr="004727F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330639">
        <w:rPr>
          <w:rFonts w:ascii="Times New Roman" w:hAnsi="Times New Roman" w:cs="Times New Roman"/>
          <w:sz w:val="28"/>
          <w:szCs w:val="28"/>
        </w:rPr>
        <w:t>ями</w:t>
      </w:r>
      <w:r w:rsidRPr="004727F2">
        <w:rPr>
          <w:rFonts w:ascii="Times New Roman" w:hAnsi="Times New Roman" w:cs="Times New Roman"/>
          <w:sz w:val="28"/>
          <w:szCs w:val="28"/>
        </w:rPr>
        <w:t xml:space="preserve"> </w:t>
      </w:r>
      <w:r w:rsidR="00330639">
        <w:rPr>
          <w:rFonts w:ascii="Times New Roman" w:hAnsi="Times New Roman" w:cs="Times New Roman"/>
          <w:sz w:val="28"/>
          <w:szCs w:val="28"/>
        </w:rPr>
        <w:t xml:space="preserve">для </w:t>
      </w:r>
      <w:r w:rsidRPr="004727F2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 w:rsidR="00FB69CB" w:rsidRPr="00FB69CB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330639">
        <w:rPr>
          <w:rFonts w:ascii="Times New Roman" w:hAnsi="Times New Roman" w:cs="Times New Roman"/>
          <w:sz w:val="28"/>
          <w:szCs w:val="28"/>
        </w:rPr>
        <w:t xml:space="preserve"> за отчетный период (календарный год) являются</w:t>
      </w:r>
      <w:r w:rsidRPr="004727F2">
        <w:rPr>
          <w:rFonts w:ascii="Times New Roman" w:hAnsi="Times New Roman" w:cs="Times New Roman"/>
          <w:sz w:val="28"/>
          <w:szCs w:val="28"/>
        </w:rPr>
        <w:t>:</w:t>
      </w:r>
    </w:p>
    <w:p w:rsidR="004727F2" w:rsidRPr="004727F2" w:rsidRDefault="004727F2" w:rsidP="0033063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2.1. количество контрольных мероприятий, проведенных за отчетный период;</w:t>
      </w:r>
    </w:p>
    <w:p w:rsidR="004727F2" w:rsidRPr="004727F2" w:rsidRDefault="00330639" w:rsidP="0033063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</w:t>
      </w:r>
      <w:r w:rsidR="004727F2" w:rsidRPr="004727F2">
        <w:rPr>
          <w:rFonts w:ascii="Times New Roman" w:hAnsi="Times New Roman" w:cs="Times New Roman"/>
          <w:sz w:val="28"/>
          <w:szCs w:val="28"/>
        </w:rPr>
        <w:t>оличество  контрольных мероприятий, проведенных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F2" w:rsidRPr="004727F2">
        <w:rPr>
          <w:rFonts w:ascii="Times New Roman" w:hAnsi="Times New Roman" w:cs="Times New Roman"/>
          <w:sz w:val="28"/>
          <w:szCs w:val="28"/>
        </w:rPr>
        <w:t>основании  выявления соответствия объекта контроля параметрам,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F2" w:rsidRPr="004727F2">
        <w:rPr>
          <w:rFonts w:ascii="Times New Roman" w:hAnsi="Times New Roman" w:cs="Times New Roman"/>
          <w:sz w:val="28"/>
          <w:szCs w:val="28"/>
        </w:rPr>
        <w:t>индикаторами риска нарушения обязательных требований,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2.3. общее количество контрольных мероприятий с взаимодействием с контролируемыми лицами,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2.4. количество инспекционных визитов,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2.5. количество документарных проверок,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2.6. количество выездных проверок,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2.7. общее количество контрольных мероприятий без взаимодействия с контролируемыми лицами,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lastRenderedPageBreak/>
        <w:t>2.8. количество выездных обследований,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2.9. количество наблюдений за соблюдением обязательных требований (мониторинг безопасности), проведенных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2.10. количество предостережений о недопустимости нарушения обязательных требований, объявленных за отчетный период;</w:t>
      </w:r>
    </w:p>
    <w:p w:rsidR="004727F2" w:rsidRPr="004727F2" w:rsidRDefault="004727F2" w:rsidP="0033063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2.11. количество контрольных мероприятий, по результатам которых выявлены нарушения обязательных требований, за отчетный п</w:t>
      </w:r>
      <w:r w:rsidR="00330639">
        <w:rPr>
          <w:rFonts w:ascii="Times New Roman" w:hAnsi="Times New Roman" w:cs="Times New Roman"/>
          <w:sz w:val="28"/>
          <w:szCs w:val="28"/>
        </w:rPr>
        <w:t>ериод;</w:t>
      </w:r>
    </w:p>
    <w:p w:rsidR="004727F2" w:rsidRPr="004727F2" w:rsidRDefault="00330639" w:rsidP="00330639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4727F2" w:rsidRPr="004727F2">
        <w:rPr>
          <w:rFonts w:ascii="Times New Roman" w:hAnsi="Times New Roman" w:cs="Times New Roman"/>
          <w:sz w:val="28"/>
          <w:szCs w:val="28"/>
        </w:rPr>
        <w:t xml:space="preserve"> количе</w:t>
      </w:r>
      <w:r>
        <w:rPr>
          <w:rFonts w:ascii="Times New Roman" w:hAnsi="Times New Roman" w:cs="Times New Roman"/>
          <w:sz w:val="28"/>
          <w:szCs w:val="28"/>
        </w:rPr>
        <w:t>ство  контрольных  мероприятий, по</w:t>
      </w:r>
      <w:r w:rsidR="004727F2" w:rsidRPr="004727F2">
        <w:rPr>
          <w:rFonts w:ascii="Times New Roman" w:hAnsi="Times New Roman" w:cs="Times New Roman"/>
          <w:sz w:val="28"/>
          <w:szCs w:val="28"/>
        </w:rPr>
        <w:t xml:space="preserve"> результатам  которых</w:t>
      </w:r>
      <w:r>
        <w:rPr>
          <w:rFonts w:ascii="Times New Roman" w:hAnsi="Times New Roman" w:cs="Times New Roman"/>
          <w:sz w:val="28"/>
          <w:szCs w:val="28"/>
        </w:rPr>
        <w:t xml:space="preserve"> выявлены факты</w:t>
      </w:r>
      <w:r w:rsidR="004727F2" w:rsidRPr="004727F2">
        <w:rPr>
          <w:rFonts w:ascii="Times New Roman" w:hAnsi="Times New Roman" w:cs="Times New Roman"/>
          <w:sz w:val="28"/>
          <w:szCs w:val="28"/>
        </w:rPr>
        <w:t xml:space="preserve"> неисполнения предписаний контрольного органа об устранении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7F2" w:rsidRPr="004727F2">
        <w:rPr>
          <w:rFonts w:ascii="Times New Roman" w:hAnsi="Times New Roman" w:cs="Times New Roman"/>
          <w:sz w:val="28"/>
          <w:szCs w:val="28"/>
        </w:rPr>
        <w:t>выявленных нарушений обязательных требований;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</w:t>
      </w:r>
      <w:r w:rsidR="00330639">
        <w:rPr>
          <w:rFonts w:ascii="Times New Roman" w:hAnsi="Times New Roman" w:cs="Times New Roman"/>
          <w:sz w:val="28"/>
          <w:szCs w:val="28"/>
        </w:rPr>
        <w:t>3</w:t>
      </w:r>
      <w:r w:rsidRPr="004727F2">
        <w:rPr>
          <w:rFonts w:ascii="Times New Roman" w:hAnsi="Times New Roman" w:cs="Times New Roman"/>
          <w:sz w:val="28"/>
          <w:szCs w:val="28"/>
        </w:rPr>
        <w:t>.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</w:t>
      </w:r>
      <w:r w:rsidR="00330639">
        <w:rPr>
          <w:rFonts w:ascii="Times New Roman" w:hAnsi="Times New Roman" w:cs="Times New Roman"/>
          <w:sz w:val="28"/>
          <w:szCs w:val="28"/>
        </w:rPr>
        <w:t>4</w:t>
      </w:r>
      <w:r w:rsidRPr="004727F2">
        <w:rPr>
          <w:rFonts w:ascii="Times New Roman" w:hAnsi="Times New Roman" w:cs="Times New Roman"/>
          <w:sz w:val="28"/>
          <w:szCs w:val="28"/>
        </w:rPr>
        <w:t>. сумма административных штрафов, наложенных по результатам контрольных мероприятий,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</w:t>
      </w:r>
      <w:r w:rsidR="00330639">
        <w:rPr>
          <w:rFonts w:ascii="Times New Roman" w:hAnsi="Times New Roman" w:cs="Times New Roman"/>
          <w:sz w:val="28"/>
          <w:szCs w:val="28"/>
        </w:rPr>
        <w:t>5</w:t>
      </w:r>
      <w:r w:rsidRPr="004727F2">
        <w:rPr>
          <w:rFonts w:ascii="Times New Roman" w:hAnsi="Times New Roman" w:cs="Times New Roman"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4727F2" w:rsidRPr="004727F2" w:rsidRDefault="00330639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4727F2" w:rsidRPr="004727F2">
        <w:rPr>
          <w:rFonts w:ascii="Times New Roman" w:hAnsi="Times New Roman" w:cs="Times New Roman"/>
          <w:sz w:val="28"/>
          <w:szCs w:val="28"/>
        </w:rPr>
        <w:t>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</w:t>
      </w:r>
      <w:r w:rsidR="00330639">
        <w:rPr>
          <w:rFonts w:ascii="Times New Roman" w:hAnsi="Times New Roman" w:cs="Times New Roman"/>
          <w:sz w:val="28"/>
          <w:szCs w:val="28"/>
        </w:rPr>
        <w:t>7</w:t>
      </w:r>
      <w:r w:rsidRPr="004727F2">
        <w:rPr>
          <w:rFonts w:ascii="Times New Roman" w:hAnsi="Times New Roman" w:cs="Times New Roman"/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4727F2" w:rsidRPr="004727F2" w:rsidRDefault="00330639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4727F2" w:rsidRPr="004727F2">
        <w:rPr>
          <w:rFonts w:ascii="Times New Roman" w:hAnsi="Times New Roman" w:cs="Times New Roman"/>
          <w:sz w:val="28"/>
          <w:szCs w:val="28"/>
        </w:rPr>
        <w:t>. 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2.1</w:t>
      </w:r>
      <w:r w:rsidR="00330639">
        <w:rPr>
          <w:rFonts w:ascii="Times New Roman" w:hAnsi="Times New Roman" w:cs="Times New Roman"/>
          <w:sz w:val="28"/>
          <w:szCs w:val="28"/>
        </w:rPr>
        <w:t>9</w:t>
      </w:r>
      <w:r w:rsidRPr="004727F2">
        <w:rPr>
          <w:rFonts w:ascii="Times New Roman" w:hAnsi="Times New Roman" w:cs="Times New Roman"/>
          <w:sz w:val="28"/>
          <w:szCs w:val="28"/>
        </w:rPr>
        <w:t>. количество контрольных мероприятий, проведенных с грубым нарушением требований к организации и осуществлению муниципального жилищного контроля, результаты которых признаны недействительными и (или) отменены, за отчетный период;</w:t>
      </w:r>
    </w:p>
    <w:p w:rsidR="004727F2" w:rsidRPr="004727F2" w:rsidRDefault="004727F2" w:rsidP="004727F2">
      <w:pPr>
        <w:keepNext/>
        <w:keepLines/>
        <w:suppressLineNumbers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7F2">
        <w:rPr>
          <w:rFonts w:ascii="Times New Roman" w:hAnsi="Times New Roman" w:cs="Times New Roman"/>
          <w:sz w:val="28"/>
          <w:szCs w:val="28"/>
        </w:rPr>
        <w:t>2.</w:t>
      </w:r>
      <w:r w:rsidR="00330639">
        <w:rPr>
          <w:rFonts w:ascii="Times New Roman" w:hAnsi="Times New Roman" w:cs="Times New Roman"/>
          <w:sz w:val="28"/>
          <w:szCs w:val="28"/>
        </w:rPr>
        <w:t>20</w:t>
      </w:r>
      <w:r w:rsidRPr="004727F2">
        <w:rPr>
          <w:rFonts w:ascii="Times New Roman" w:hAnsi="Times New Roman" w:cs="Times New Roman"/>
          <w:sz w:val="28"/>
          <w:szCs w:val="28"/>
        </w:rPr>
        <w:t>. количество поданных в суд исковых заявлений о понуждении к исполнению предписания.</w:t>
      </w:r>
    </w:p>
    <w:p w:rsidR="00C127FE" w:rsidRPr="004D4F62" w:rsidRDefault="00C127FE" w:rsidP="004D4F62">
      <w:pPr>
        <w:keepNext/>
        <w:keepLines/>
        <w:suppressLineNumbers/>
        <w:suppressAutoHyphens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F4F82" w:rsidRPr="004D4F62" w:rsidRDefault="000F4F82">
      <w:pPr>
        <w:keepNext/>
        <w:keepLines/>
        <w:suppressLineNumbers/>
        <w:suppressAutoHyphens/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0F4F82" w:rsidRPr="004D4F62" w:rsidSect="000F4F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697" w:rsidRDefault="00B34697" w:rsidP="00D0540A">
      <w:pPr>
        <w:spacing w:after="0" w:line="240" w:lineRule="auto"/>
      </w:pPr>
      <w:r>
        <w:separator/>
      </w:r>
    </w:p>
  </w:endnote>
  <w:endnote w:type="continuationSeparator" w:id="0">
    <w:p w:rsidR="00B34697" w:rsidRDefault="00B34697" w:rsidP="00D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697" w:rsidRDefault="00B34697" w:rsidP="00D0540A">
      <w:pPr>
        <w:spacing w:after="0" w:line="240" w:lineRule="auto"/>
      </w:pPr>
      <w:r>
        <w:separator/>
      </w:r>
    </w:p>
  </w:footnote>
  <w:footnote w:type="continuationSeparator" w:id="0">
    <w:p w:rsidR="00B34697" w:rsidRDefault="00B34697" w:rsidP="00D05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22281"/>
    <w:multiLevelType w:val="hybridMultilevel"/>
    <w:tmpl w:val="B186DF42"/>
    <w:lvl w:ilvl="0" w:tplc="479A3FD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72"/>
    <w:rsid w:val="00014CCC"/>
    <w:rsid w:val="000250FE"/>
    <w:rsid w:val="00056B15"/>
    <w:rsid w:val="00066D63"/>
    <w:rsid w:val="000B60B0"/>
    <w:rsid w:val="000C66DB"/>
    <w:rsid w:val="000F4F82"/>
    <w:rsid w:val="00105FC1"/>
    <w:rsid w:val="00147251"/>
    <w:rsid w:val="001B2D8D"/>
    <w:rsid w:val="0028400D"/>
    <w:rsid w:val="00330639"/>
    <w:rsid w:val="003371FC"/>
    <w:rsid w:val="00415EF2"/>
    <w:rsid w:val="00437B8B"/>
    <w:rsid w:val="00443BE7"/>
    <w:rsid w:val="004727F2"/>
    <w:rsid w:val="00475E0D"/>
    <w:rsid w:val="004A505A"/>
    <w:rsid w:val="004D4F62"/>
    <w:rsid w:val="00545273"/>
    <w:rsid w:val="00561C0D"/>
    <w:rsid w:val="00576E7A"/>
    <w:rsid w:val="0057787D"/>
    <w:rsid w:val="005F2DF6"/>
    <w:rsid w:val="006173A9"/>
    <w:rsid w:val="00620B43"/>
    <w:rsid w:val="006700FE"/>
    <w:rsid w:val="00715210"/>
    <w:rsid w:val="00721CA4"/>
    <w:rsid w:val="00745505"/>
    <w:rsid w:val="00852D04"/>
    <w:rsid w:val="008933C6"/>
    <w:rsid w:val="008B57F4"/>
    <w:rsid w:val="008C3FFA"/>
    <w:rsid w:val="00901DC5"/>
    <w:rsid w:val="00903C2D"/>
    <w:rsid w:val="00911FBD"/>
    <w:rsid w:val="009139E9"/>
    <w:rsid w:val="009D7F01"/>
    <w:rsid w:val="009E65F5"/>
    <w:rsid w:val="00AA0072"/>
    <w:rsid w:val="00AC7386"/>
    <w:rsid w:val="00AD660E"/>
    <w:rsid w:val="00B34697"/>
    <w:rsid w:val="00B82E7E"/>
    <w:rsid w:val="00BD25A7"/>
    <w:rsid w:val="00BF07CC"/>
    <w:rsid w:val="00BF44E0"/>
    <w:rsid w:val="00C11475"/>
    <w:rsid w:val="00C127FE"/>
    <w:rsid w:val="00C53565"/>
    <w:rsid w:val="00C668A8"/>
    <w:rsid w:val="00CA4914"/>
    <w:rsid w:val="00CE3927"/>
    <w:rsid w:val="00D0540A"/>
    <w:rsid w:val="00D92BD9"/>
    <w:rsid w:val="00DA1B94"/>
    <w:rsid w:val="00E558E9"/>
    <w:rsid w:val="00EE187C"/>
    <w:rsid w:val="00FB5006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A00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0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A0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F0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40A"/>
  </w:style>
  <w:style w:type="paragraph" w:styleId="a8">
    <w:name w:val="footer"/>
    <w:basedOn w:val="a"/>
    <w:link w:val="a9"/>
    <w:uiPriority w:val="99"/>
    <w:unhideWhenUsed/>
    <w:rsid w:val="00D0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A007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007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A00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F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D7F0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0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540A"/>
  </w:style>
  <w:style w:type="paragraph" w:styleId="a8">
    <w:name w:val="footer"/>
    <w:basedOn w:val="a"/>
    <w:link w:val="a9"/>
    <w:uiPriority w:val="99"/>
    <w:unhideWhenUsed/>
    <w:rsid w:val="00D05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5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DA117CAE2A64D4D97A9E97AC168FC0D9AC243BEA8CAF4FE2F7A8E49D72304CD0BA6A0D8724C3A7F15CDC3A0BE8AAA7C4F04A2A45FE5731e0e8E" TargetMode="External"/><Relationship Id="rId18" Type="http://schemas.openxmlformats.org/officeDocument/2006/relationships/hyperlink" Target="consultantplus://offline/ref=00DA117CAE2A64D4D97A9E97AC168FC0D9AC243BEA8CAF4FE2F7A8E49D72304CD0BA6A0D8724C0A5F45CDC3A0BE8AAA7C4F04A2A45FE5731e0e8E" TargetMode="External"/><Relationship Id="rId26" Type="http://schemas.openxmlformats.org/officeDocument/2006/relationships/hyperlink" Target="consultantplus://offline/ref=00DA117CAE2A64D4D97A9E97AC168FC0D9AC243BEA8CAF4FE2F7A8E49D72304CC2BA32018624D8A7F3498A6B4DeBeFE" TargetMode="External"/><Relationship Id="rId39" Type="http://schemas.openxmlformats.org/officeDocument/2006/relationships/hyperlink" Target="consultantplus://offline/ref=00DA117CAE2A64D4D97A9E97AC168FC0DEA62A3AEB8BAF4FE2F7A8E49D72304CD0BA6A0E8725C4ADA706CC3E42BCA7B8C5EE55285BFEe5e5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0DA117CAE2A64D4D97A9E97AC168FC0D9AC243BEA8CAF4FE2F7A8E49D72304CD0BA6A0D8724C0A5FB5CDC3A0BE8AAA7C4F04A2A45FE5731e0e8E" TargetMode="External"/><Relationship Id="rId34" Type="http://schemas.openxmlformats.org/officeDocument/2006/relationships/hyperlink" Target="consultantplus://offline/ref=00DA117CAE2A64D4D97A9E97AC168FC0DEA62A3AEB8BAF4FE2F7A8E49D72304CD0BA6A098527CEADA706CC3E42BCA7B8C5EE55285BFEe5e5E" TargetMode="External"/><Relationship Id="rId42" Type="http://schemas.openxmlformats.org/officeDocument/2006/relationships/hyperlink" Target="consultantplus://offline/ref=00DA117CAE2A64D4D97A9E97AC168FC0DEA62A3AEB8BAF4FE2F7A8E49D72304CD0BA6A0B8323CEADA706CC3E42BCA7B8C5EE55285BFEe5e5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DA117CAE2A64D4D97A9E97AC168FC0D9AC243BEA8CAF4FE2F7A8E49D72304CC2BA32018624D8A7F3498A6B4DeBeFE" TargetMode="External"/><Relationship Id="rId17" Type="http://schemas.openxmlformats.org/officeDocument/2006/relationships/hyperlink" Target="consultantplus://offline/ref=00DA117CAE2A64D4D97A9E97AC168FC0D9AC243BEA8CAF4FE2F7A8E49D72304CD0BA6A0D8724C0A5F55CDC3A0BE8AAA7C4F04A2A45FE5731e0e8E" TargetMode="External"/><Relationship Id="rId25" Type="http://schemas.openxmlformats.org/officeDocument/2006/relationships/hyperlink" Target="consultantplus://offline/ref=00DA117CAE2A64D4D97A9E97AC168FC0D9AC243BEA8CAF4FE2F7A8E49D72304CD0BA6A0D8725C4A5F45CDC3A0BE8AAA7C4F04A2A45FE5731e0e8E" TargetMode="External"/><Relationship Id="rId33" Type="http://schemas.openxmlformats.org/officeDocument/2006/relationships/hyperlink" Target="consultantplus://offline/ref=00DA117CAE2A64D4D97A9E97AC168FC0DEA62A3AEB8BAF4FE2F7A8E49D72304CD0BA6A0D8724C2A3FA5CDC3A0BE8AAA7C4F04A2A45FE5731e0e8E" TargetMode="External"/><Relationship Id="rId38" Type="http://schemas.openxmlformats.org/officeDocument/2006/relationships/hyperlink" Target="consultantplus://offline/ref=00DA117CAE2A64D4D97A9E97AC168FC0DEA62A3AEB8BAF4FE2F7A8E49D72304CD0BA6A0E8725C6ADA706CC3E42BCA7B8C5EE55285BFEe5e5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DA117CAE2A64D4D97A9E97AC168FC0D9AC243BEA8CAF4FE2F7A8E49D72304CD0BA6A0D8724C0A5F75CDC3A0BE8AAA7C4F04A2A45FE5731e0e8E" TargetMode="External"/><Relationship Id="rId20" Type="http://schemas.openxmlformats.org/officeDocument/2006/relationships/hyperlink" Target="consultantplus://offline/ref=00DA117CAE2A64D4D97A9E97AC168FC0D9AC243BEA8CAF4FE2F7A8E49D72304CD0BA6A0D8724C0A5F75CDC3A0BE8AAA7C4F04A2A45FE5731e0e8E" TargetMode="External"/><Relationship Id="rId29" Type="http://schemas.openxmlformats.org/officeDocument/2006/relationships/hyperlink" Target="consultantplus://offline/ref=00DA117CAE2A64D4D97A9E97AC168FC0D9A52936E88DAF4FE2F7A8E49D72304CC2BA32018624D8A7F3498A6B4DeBeFE" TargetMode="External"/><Relationship Id="rId41" Type="http://schemas.openxmlformats.org/officeDocument/2006/relationships/hyperlink" Target="consultantplus://offline/ref=00DA117CAE2A64D4D97A9E97AC168FC0DEA62A3AEB8BAF4FE2F7A8E49D72304CD0BA6A0B8323C4ADA706CC3E42BCA7B8C5EE55285BFEe5e5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DA117CAE2A64D4D97A9E97AC168FC0D9AC243BEA8CAF4FE2F7A8E49D72304CC2BA32018624D8A7F3498A6B4DeBeFE" TargetMode="External"/><Relationship Id="rId24" Type="http://schemas.openxmlformats.org/officeDocument/2006/relationships/hyperlink" Target="consultantplus://offline/ref=00DA117CAE2A64D4D97A9E97AC168FC0D9AC243BEA8CAF4FE2F7A8E49D72304CC2BA32018624D8A7F3498A6B4DeBeFE" TargetMode="External"/><Relationship Id="rId32" Type="http://schemas.openxmlformats.org/officeDocument/2006/relationships/hyperlink" Target="consultantplus://offline/ref=00DA117CAE2A64D4D97A9E97AC168FC0DEA62A3AEB8BAF4FE2F7A8E49D72304CD0BA6A058727CEADA706CC3E42BCA7B8C5EE55285BFEe5e5E" TargetMode="External"/><Relationship Id="rId37" Type="http://schemas.openxmlformats.org/officeDocument/2006/relationships/hyperlink" Target="consultantplus://offline/ref=00DA117CAE2A64D4D97A9E97AC168FC0DEA62A3AEB8BAF4FE2F7A8E49D72304CD0BA6A048027C5ADA706CC3E42BCA7B8C5EE55285BFEe5e5E" TargetMode="External"/><Relationship Id="rId40" Type="http://schemas.openxmlformats.org/officeDocument/2006/relationships/hyperlink" Target="consultantplus://offline/ref=00DA117CAE2A64D4D97A9E97AC168FC0DEA62A3AEB8BAF4FE2F7A8E49D72304CD0BA6A0E8726C0ADA706CC3E42BCA7B8C5EE55285BFEe5e5E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0DA117CAE2A64D4D97A9E97AC168FC0D9A52936E88DAF4FE2F7A8E49D72304CC2BA32018624D8A7F3498A6B4DeBeFE" TargetMode="External"/><Relationship Id="rId23" Type="http://schemas.openxmlformats.org/officeDocument/2006/relationships/hyperlink" Target="consultantplus://offline/ref=00DA117CAE2A64D4D97A9E97AC168FC0D9AC243BEA8CAF4FE2F7A8E49D72304CD0BA6A0D8724C0A5F45CDC3A0BE8AAA7C4F04A2A45FE5731e0e8E" TargetMode="External"/><Relationship Id="rId28" Type="http://schemas.openxmlformats.org/officeDocument/2006/relationships/hyperlink" Target="consultantplus://offline/ref=00DA117CAE2A64D4D97A9E97AC168FC0D9AC243BEA8CAF4FE2F7A8E49D72304CD0BA6A0D8725C6A6F25CDC3A0BE8AAA7C4F04A2A45FE5731e0e8E" TargetMode="External"/><Relationship Id="rId36" Type="http://schemas.openxmlformats.org/officeDocument/2006/relationships/hyperlink" Target="consultantplus://offline/ref=00DA117CAE2A64D4D97A9E97AC168FC0DEA62A3AEB8BAF4FE2F7A8E49D72304CD0BA6A0B8020CEADA706CC3E42BCA7B8C5EE55285BFEe5e5E" TargetMode="External"/><Relationship Id="rId10" Type="http://schemas.openxmlformats.org/officeDocument/2006/relationships/hyperlink" Target="consultantplus://offline/ref=00DA117CAE2A64D4D97A9E97AC168FC0D9AC243BEA8CAF4FE2F7A8E49D72304CC2BA32018624D8A7F3498A6B4DeBeFE" TargetMode="External"/><Relationship Id="rId19" Type="http://schemas.openxmlformats.org/officeDocument/2006/relationships/hyperlink" Target="consultantplus://offline/ref=00DA117CAE2A64D4D97A9E97AC168FC0D9AC243BEA8CAF4FE2F7A8E49D72304CD0BA6A0D8724C0A5FB5CDC3A0BE8AAA7C4F04A2A45FE5731e0e8E" TargetMode="External"/><Relationship Id="rId31" Type="http://schemas.openxmlformats.org/officeDocument/2006/relationships/hyperlink" Target="consultantplus://offline/ref=00DA117CAE2A64D4D97A9E97AC168FC0D9AC243BEA8CAF4FE2F7A8E49D72304CD0BA6A0D8724C5A5FB5CDC3A0BE8AAA7C4F04A2A45FE5731e0e8E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DA117CAE2A64D4D97A9E97AC168FC0D9AC243BEA8CAF4FE2F7A8E49D72304CC2BA32018624D8A7F3498A6B4DeBeFE" TargetMode="External"/><Relationship Id="rId14" Type="http://schemas.openxmlformats.org/officeDocument/2006/relationships/hyperlink" Target="consultantplus://offline/ref=00DA117CAE2A64D4D97A9E97AC168FC0D9AC243BEA8CAF4FE2F7A8E49D72304CC2BA32018624D8A7F3498A6B4DeBeFE" TargetMode="External"/><Relationship Id="rId22" Type="http://schemas.openxmlformats.org/officeDocument/2006/relationships/hyperlink" Target="consultantplus://offline/ref=00DA117CAE2A64D4D97A9E97AC168FC0D9AC243BEA8CAF4FE2F7A8E49D72304CD0BA6A0D8724C0A5F55CDC3A0BE8AAA7C4F04A2A45FE5731e0e8E" TargetMode="External"/><Relationship Id="rId27" Type="http://schemas.openxmlformats.org/officeDocument/2006/relationships/hyperlink" Target="consultantplus://offline/ref=00DA117CAE2A64D4D97A9E97AC168FC0D9AC243BEA8CAF4FE2F7A8E49D72304CC2BA32018624D8A7F3498A6B4DeBeFE" TargetMode="External"/><Relationship Id="rId30" Type="http://schemas.openxmlformats.org/officeDocument/2006/relationships/hyperlink" Target="consultantplus://offline/ref=00DA117CAE2A64D4D97A9E97AC168FC0D9AC243BEA8CAF4FE2F7A8E49D72304CD0BA6A0D8724C2A4F15CDC3A0BE8AAA7C4F04A2A45FE5731e0e8E" TargetMode="External"/><Relationship Id="rId35" Type="http://schemas.openxmlformats.org/officeDocument/2006/relationships/hyperlink" Target="consultantplus://offline/ref=00DA117CAE2A64D4D97A9E97AC168FC0DEA62A3AEB8BAF4FE2F7A8E49D72304CD0BA6A098122CEADA706CC3E42BCA7B8C5EE55285BFEe5e5E" TargetMode="External"/><Relationship Id="rId43" Type="http://schemas.openxmlformats.org/officeDocument/2006/relationships/hyperlink" Target="consultantplus://offline/ref=00DA117CAE2A64D4D97A9E97AC168FC0DEA62A3AEB8BAF4FE2F7A8E49D72304CD0BA6A0D8720C2A1FA5CDC3A0BE8AAA7C4F04A2A45FE5731e0e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E78B-A47E-493C-AD6A-667DBC53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6895</Words>
  <Characters>39303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admkom-01</dc:creator>
  <cp:lastModifiedBy>admkom-01</cp:lastModifiedBy>
  <cp:revision>35</cp:revision>
  <cp:lastPrinted>2022-11-28T05:28:00Z</cp:lastPrinted>
  <dcterms:created xsi:type="dcterms:W3CDTF">2022-10-10T04:40:00Z</dcterms:created>
  <dcterms:modified xsi:type="dcterms:W3CDTF">2022-12-08T10:24:00Z</dcterms:modified>
</cp:coreProperties>
</file>